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A5" w:rsidRDefault="00CD65A5" w:rsidP="00CD65A5">
      <w:pPr>
        <w:spacing w:after="0" w:line="360" w:lineRule="auto"/>
        <w:ind w:firstLine="709"/>
        <w:jc w:val="righ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Shulyatyeva</w:t>
      </w:r>
      <w:proofErr w:type="spellEnd"/>
      <w:r>
        <w:rPr>
          <w:rFonts w:ascii="Times New Roman" w:hAnsi="Times New Roman" w:cs="Times New Roman"/>
          <w:b/>
          <w:sz w:val="24"/>
          <w:szCs w:val="24"/>
          <w:lang w:val="en-US"/>
        </w:rPr>
        <w:t xml:space="preserve"> Y.D., </w:t>
      </w:r>
    </w:p>
    <w:p w:rsidR="00CD65A5" w:rsidRDefault="00CD65A5" w:rsidP="00CD65A5">
      <w:pPr>
        <w:spacing w:after="0" w:line="360" w:lineRule="auto"/>
        <w:ind w:firstLine="709"/>
        <w:jc w:val="right"/>
        <w:rPr>
          <w:rFonts w:ascii="Times New Roman" w:hAnsi="Times New Roman" w:cs="Times New Roman"/>
          <w:b/>
          <w:sz w:val="24"/>
          <w:szCs w:val="24"/>
          <w:lang w:val="en-US"/>
        </w:rPr>
      </w:pPr>
      <w:r>
        <w:rPr>
          <w:rFonts w:ascii="Times New Roman" w:hAnsi="Times New Roman" w:cs="Times New Roman"/>
          <w:b/>
          <w:sz w:val="24"/>
          <w:szCs w:val="24"/>
          <w:lang w:val="en-US"/>
        </w:rPr>
        <w:t>juliashulyatyeva@mail.ru</w:t>
      </w:r>
    </w:p>
    <w:p w:rsidR="00CD65A5" w:rsidRDefault="00CD65A5" w:rsidP="00CD65A5">
      <w:pPr>
        <w:spacing w:after="0" w:line="360" w:lineRule="auto"/>
        <w:ind w:firstLine="709"/>
        <w:jc w:val="right"/>
        <w:rPr>
          <w:rFonts w:ascii="Times New Roman" w:hAnsi="Times New Roman" w:cs="Times New Roman"/>
          <w:b/>
          <w:sz w:val="24"/>
          <w:szCs w:val="24"/>
          <w:lang w:val="en-US"/>
        </w:rPr>
      </w:pPr>
      <w:r w:rsidRPr="00507EEF">
        <w:rPr>
          <w:rFonts w:ascii="Times New Roman" w:hAnsi="Times New Roman" w:cs="Times New Roman"/>
          <w:b/>
          <w:sz w:val="24"/>
          <w:szCs w:val="24"/>
          <w:lang w:val="en-US"/>
        </w:rPr>
        <w:t xml:space="preserve">The Master's </w:t>
      </w:r>
      <w:proofErr w:type="spellStart"/>
      <w:r w:rsidRPr="00507EEF">
        <w:rPr>
          <w:rFonts w:ascii="Times New Roman" w:hAnsi="Times New Roman" w:cs="Times New Roman"/>
          <w:b/>
          <w:sz w:val="24"/>
          <w:szCs w:val="24"/>
          <w:lang w:val="en-US"/>
        </w:rPr>
        <w:t>Programme</w:t>
      </w:r>
      <w:proofErr w:type="spellEnd"/>
      <w:r w:rsidRPr="00507EEF">
        <w:rPr>
          <w:rFonts w:ascii="Times New Roman" w:hAnsi="Times New Roman" w:cs="Times New Roman"/>
          <w:b/>
          <w:sz w:val="24"/>
          <w:szCs w:val="24"/>
          <w:lang w:val="en-US"/>
        </w:rPr>
        <w:t xml:space="preserve"> Experience Economy: Hospitality and Tourism </w:t>
      </w:r>
    </w:p>
    <w:p w:rsidR="00CD65A5" w:rsidRDefault="00CD65A5" w:rsidP="00CD65A5">
      <w:pPr>
        <w:spacing w:after="0" w:line="360" w:lineRule="auto"/>
        <w:ind w:firstLine="709"/>
        <w:jc w:val="right"/>
        <w:rPr>
          <w:rFonts w:ascii="Times New Roman" w:hAnsi="Times New Roman" w:cs="Times New Roman"/>
          <w:b/>
          <w:sz w:val="24"/>
          <w:szCs w:val="24"/>
          <w:lang w:val="en-US"/>
        </w:rPr>
      </w:pPr>
      <w:r w:rsidRPr="00507EEF">
        <w:rPr>
          <w:rFonts w:ascii="Times New Roman" w:hAnsi="Times New Roman" w:cs="Times New Roman"/>
          <w:b/>
          <w:sz w:val="24"/>
          <w:szCs w:val="24"/>
          <w:lang w:val="en-US"/>
        </w:rPr>
        <w:t>Management, specialization in Event and Cultural Tourism (</w:t>
      </w:r>
      <w:proofErr w:type="spellStart"/>
      <w:r w:rsidRPr="00507EEF">
        <w:rPr>
          <w:rFonts w:ascii="Times New Roman" w:hAnsi="Times New Roman" w:cs="Times New Roman"/>
          <w:b/>
          <w:sz w:val="24"/>
          <w:szCs w:val="24"/>
          <w:lang w:val="en-US"/>
        </w:rPr>
        <w:t>St.Petersburg</w:t>
      </w:r>
      <w:proofErr w:type="spellEnd"/>
      <w:r w:rsidRPr="00507EEF">
        <w:rPr>
          <w:rFonts w:ascii="Times New Roman" w:hAnsi="Times New Roman" w:cs="Times New Roman"/>
          <w:b/>
          <w:sz w:val="24"/>
          <w:szCs w:val="24"/>
          <w:lang w:val="en-US"/>
        </w:rPr>
        <w:t xml:space="preserve"> campus)</w:t>
      </w:r>
    </w:p>
    <w:p w:rsidR="00CE0378" w:rsidRDefault="00CE0378" w:rsidP="00345AD0">
      <w:pPr>
        <w:spacing w:after="0" w:line="240" w:lineRule="auto"/>
        <w:ind w:firstLine="709"/>
        <w:jc w:val="both"/>
        <w:rPr>
          <w:rFonts w:ascii="Times New Roman" w:hAnsi="Times New Roman" w:cs="Times New Roman"/>
          <w:b/>
          <w:sz w:val="24"/>
          <w:szCs w:val="24"/>
          <w:lang w:val="en-US"/>
        </w:rPr>
      </w:pPr>
    </w:p>
    <w:p w:rsidR="00CD65A5" w:rsidRPr="00345AD0" w:rsidRDefault="00CD65A5" w:rsidP="00345AD0">
      <w:pPr>
        <w:spacing w:after="0" w:line="240" w:lineRule="auto"/>
        <w:ind w:firstLine="709"/>
        <w:jc w:val="both"/>
        <w:rPr>
          <w:rFonts w:ascii="Times New Roman" w:hAnsi="Times New Roman" w:cs="Times New Roman"/>
          <w:b/>
          <w:sz w:val="24"/>
          <w:szCs w:val="24"/>
          <w:lang w:val="en-US"/>
        </w:rPr>
      </w:pPr>
      <w:bookmarkStart w:id="0" w:name="_GoBack"/>
      <w:bookmarkEnd w:id="0"/>
      <w:r w:rsidRPr="00345AD0">
        <w:rPr>
          <w:rFonts w:ascii="Times New Roman" w:hAnsi="Times New Roman" w:cs="Times New Roman"/>
          <w:b/>
          <w:sz w:val="24"/>
          <w:szCs w:val="24"/>
          <w:lang w:val="en-US"/>
        </w:rPr>
        <w:t xml:space="preserve">Research Topic </w:t>
      </w:r>
    </w:p>
    <w:p w:rsidR="00CD65A5" w:rsidRPr="00345AD0" w:rsidRDefault="00CD65A5"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Role of Contemporary Art </w:t>
      </w:r>
      <w:r w:rsidRPr="00345AD0">
        <w:rPr>
          <w:rFonts w:ascii="Times New Roman" w:hAnsi="Times New Roman" w:cs="Times New Roman"/>
          <w:sz w:val="24"/>
          <w:szCs w:val="24"/>
          <w:lang w:val="en-US"/>
        </w:rPr>
        <w:t>Institutions</w:t>
      </w:r>
      <w:r w:rsidRPr="00345AD0">
        <w:rPr>
          <w:rFonts w:ascii="Times New Roman" w:hAnsi="Times New Roman" w:cs="Times New Roman"/>
          <w:sz w:val="24"/>
          <w:szCs w:val="24"/>
          <w:lang w:val="en-US"/>
        </w:rPr>
        <w:t xml:space="preserve"> in Formation of Territory Tourist Brand</w:t>
      </w:r>
    </w:p>
    <w:p w:rsidR="00CD65A5" w:rsidRPr="00345AD0" w:rsidRDefault="00CD65A5" w:rsidP="00345AD0">
      <w:pPr>
        <w:spacing w:after="0" w:line="240" w:lineRule="auto"/>
        <w:ind w:firstLine="709"/>
        <w:jc w:val="both"/>
        <w:rPr>
          <w:rFonts w:ascii="Times New Roman" w:hAnsi="Times New Roman" w:cs="Times New Roman"/>
          <w:b/>
          <w:sz w:val="24"/>
          <w:szCs w:val="24"/>
          <w:lang w:val="en-US"/>
        </w:rPr>
      </w:pPr>
      <w:r w:rsidRPr="00345AD0">
        <w:rPr>
          <w:rFonts w:ascii="Times New Roman" w:hAnsi="Times New Roman" w:cs="Times New Roman"/>
          <w:b/>
          <w:sz w:val="24"/>
          <w:szCs w:val="24"/>
          <w:lang w:val="en-US"/>
        </w:rPr>
        <w:t>Research Question</w:t>
      </w:r>
    </w:p>
    <w:p w:rsidR="00CD65A5" w:rsidRPr="00345AD0" w:rsidRDefault="00CD65A5"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Can Contemporary Art </w:t>
      </w:r>
      <w:r w:rsidRPr="00345AD0">
        <w:rPr>
          <w:rFonts w:ascii="Times New Roman" w:hAnsi="Times New Roman" w:cs="Times New Roman"/>
          <w:sz w:val="24"/>
          <w:szCs w:val="24"/>
          <w:lang w:val="en-US"/>
        </w:rPr>
        <w:t>Institutions</w:t>
      </w:r>
      <w:r w:rsidRPr="00345AD0">
        <w:rPr>
          <w:rFonts w:ascii="Times New Roman" w:hAnsi="Times New Roman" w:cs="Times New Roman"/>
          <w:sz w:val="24"/>
          <w:szCs w:val="24"/>
          <w:lang w:val="en-US"/>
        </w:rPr>
        <w:t xml:space="preserve"> influence</w:t>
      </w:r>
      <w:r w:rsidRPr="00345AD0">
        <w:rPr>
          <w:rFonts w:ascii="Times New Roman" w:hAnsi="Times New Roman" w:cs="Times New Roman"/>
          <w:sz w:val="24"/>
          <w:szCs w:val="24"/>
          <w:lang w:val="en-US"/>
        </w:rPr>
        <w:t xml:space="preserve"> on</w:t>
      </w:r>
      <w:r w:rsidRPr="00345AD0">
        <w:rPr>
          <w:rFonts w:ascii="Times New Roman" w:hAnsi="Times New Roman" w:cs="Times New Roman"/>
          <w:sz w:val="24"/>
          <w:szCs w:val="24"/>
          <w:lang w:val="en-US"/>
        </w:rPr>
        <w:t xml:space="preserve"> or even create the tourist brand of the territory? </w:t>
      </w:r>
    </w:p>
    <w:p w:rsidR="00CD65A5" w:rsidRPr="00345AD0" w:rsidRDefault="00CD65A5" w:rsidP="00345AD0">
      <w:pPr>
        <w:spacing w:after="0" w:line="240" w:lineRule="auto"/>
        <w:ind w:firstLine="709"/>
        <w:jc w:val="both"/>
        <w:rPr>
          <w:rFonts w:ascii="Times New Roman" w:hAnsi="Times New Roman" w:cs="Times New Roman"/>
          <w:b/>
          <w:sz w:val="24"/>
          <w:szCs w:val="24"/>
          <w:lang w:val="en-US"/>
        </w:rPr>
      </w:pPr>
      <w:r w:rsidRPr="00345AD0">
        <w:rPr>
          <w:rFonts w:ascii="Times New Roman" w:hAnsi="Times New Roman" w:cs="Times New Roman"/>
          <w:b/>
          <w:sz w:val="24"/>
          <w:szCs w:val="24"/>
          <w:lang w:val="en-US"/>
        </w:rPr>
        <w:t>Destination brand and branding</w:t>
      </w:r>
    </w:p>
    <w:p w:rsidR="0092566F" w:rsidRPr="00345AD0" w:rsidRDefault="0092566F"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Like products and services cities can also have their own brand which can maximize their value, cost and raise customer awareness about it. Nevertheless, destinations are quite complicated objects and cannot be treated simply as products or services. </w:t>
      </w:r>
    </w:p>
    <w:p w:rsidR="0092566F" w:rsidRPr="00345AD0" w:rsidRDefault="0092566F"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Place branding goes beyond </w:t>
      </w:r>
      <w:r w:rsidRPr="00345AD0">
        <w:rPr>
          <w:rFonts w:ascii="Times New Roman" w:hAnsi="Times New Roman" w:cs="Times New Roman"/>
          <w:sz w:val="24"/>
          <w:szCs w:val="24"/>
          <w:lang w:val="en-US"/>
        </w:rPr>
        <w:t>simple slogans or advertising</w:t>
      </w:r>
      <w:r w:rsidRPr="00345AD0">
        <w:rPr>
          <w:rFonts w:ascii="Times New Roman" w:hAnsi="Times New Roman" w:cs="Times New Roman"/>
          <w:sz w:val="24"/>
          <w:szCs w:val="24"/>
          <w:lang w:val="en-US"/>
        </w:rPr>
        <w:t xml:space="preserve"> campaigns; it involves more than placing of a territory on the map as an attractive tourist destination. It is more </w:t>
      </w:r>
      <w:r w:rsidRPr="00345AD0">
        <w:rPr>
          <w:rFonts w:ascii="Times New Roman" w:hAnsi="Times New Roman" w:cs="Times New Roman"/>
          <w:sz w:val="24"/>
          <w:szCs w:val="24"/>
          <w:lang w:val="en-US"/>
        </w:rPr>
        <w:t>fascinating</w:t>
      </w:r>
      <w:r w:rsidRPr="00345AD0">
        <w:rPr>
          <w:rFonts w:ascii="Times New Roman" w:hAnsi="Times New Roman" w:cs="Times New Roman"/>
          <w:sz w:val="24"/>
          <w:szCs w:val="24"/>
          <w:lang w:val="en-US"/>
        </w:rPr>
        <w:t xml:space="preserve"> to consider a place brand as intel</w:t>
      </w:r>
      <w:r w:rsidRPr="00345AD0">
        <w:rPr>
          <w:rFonts w:ascii="Times New Roman" w:hAnsi="Times New Roman" w:cs="Times New Roman"/>
          <w:sz w:val="24"/>
          <w:szCs w:val="24"/>
          <w:lang w:val="en-US"/>
        </w:rPr>
        <w:t xml:space="preserve">lectual property, that is, </w:t>
      </w:r>
      <w:r w:rsidRPr="00345AD0">
        <w:rPr>
          <w:rFonts w:ascii="Times New Roman" w:hAnsi="Times New Roman" w:cs="Times New Roman"/>
          <w:sz w:val="24"/>
          <w:szCs w:val="24"/>
          <w:lang w:val="en-US"/>
        </w:rPr>
        <w:t>the totality of the thoughts, feelings, associations and expectations that come to mind when a prospect or consumer is exposed to an entity's name, logo, products, services, events, or any design or symbol representing them</w:t>
      </w:r>
      <w:r w:rsidRPr="00345AD0">
        <w:rPr>
          <w:rFonts w:ascii="Times New Roman" w:hAnsi="Times New Roman" w:cs="Times New Roman"/>
          <w:sz w:val="24"/>
          <w:szCs w:val="24"/>
          <w:lang w:val="en-US"/>
        </w:rPr>
        <w:t xml:space="preserve">. </w:t>
      </w:r>
    </w:p>
    <w:p w:rsidR="0092566F" w:rsidRPr="00345AD0" w:rsidRDefault="0092566F" w:rsidP="00345AD0">
      <w:pPr>
        <w:spacing w:after="0" w:line="240" w:lineRule="auto"/>
        <w:ind w:firstLine="709"/>
        <w:jc w:val="both"/>
        <w:rPr>
          <w:rFonts w:ascii="Times New Roman" w:hAnsi="Times New Roman" w:cs="Times New Roman"/>
          <w:b/>
          <w:sz w:val="24"/>
          <w:szCs w:val="24"/>
          <w:lang w:val="en-US"/>
        </w:rPr>
      </w:pPr>
      <w:r w:rsidRPr="00345AD0">
        <w:rPr>
          <w:rFonts w:ascii="Times New Roman" w:hAnsi="Times New Roman" w:cs="Times New Roman"/>
          <w:b/>
          <w:sz w:val="24"/>
          <w:szCs w:val="24"/>
          <w:lang w:val="en-US"/>
        </w:rPr>
        <w:t>Contemporary art definition</w:t>
      </w:r>
    </w:p>
    <w:p w:rsidR="0092566F" w:rsidRPr="00345AD0" w:rsidRDefault="0092566F"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term contemporary art is very controversial.</w:t>
      </w:r>
      <w:r w:rsidRPr="00345AD0">
        <w:rPr>
          <w:rFonts w:ascii="Times New Roman" w:hAnsi="Times New Roman" w:cs="Times New Roman"/>
          <w:sz w:val="24"/>
          <w:szCs w:val="24"/>
          <w:lang w:val="en-US"/>
        </w:rPr>
        <w:t xml:space="preserve"> Time frames of contemporary art can be defined as from 1945 till our days. C</w:t>
      </w:r>
      <w:r w:rsidRPr="00345AD0">
        <w:rPr>
          <w:rFonts w:ascii="Times New Roman" w:hAnsi="Times New Roman" w:cs="Times New Roman"/>
          <w:sz w:val="24"/>
          <w:szCs w:val="24"/>
          <w:lang w:val="en-US"/>
        </w:rPr>
        <w:t>ontemporary art is contemporary not only because it was made by our contemporaries but also because it states   some new sense</w:t>
      </w:r>
      <w:r w:rsidRPr="00345AD0">
        <w:rPr>
          <w:rFonts w:ascii="Times New Roman" w:hAnsi="Times New Roman" w:cs="Times New Roman"/>
          <w:sz w:val="24"/>
          <w:szCs w:val="24"/>
          <w:lang w:val="en-US"/>
        </w:rPr>
        <w:t xml:space="preserve">. </w:t>
      </w:r>
      <w:r w:rsidRPr="00345AD0">
        <w:rPr>
          <w:rFonts w:ascii="Times New Roman" w:hAnsi="Times New Roman" w:cs="Times New Roman"/>
          <w:sz w:val="24"/>
          <w:szCs w:val="24"/>
          <w:lang w:val="en-US"/>
        </w:rPr>
        <w:t>Contemporary artists</w:t>
      </w:r>
      <w:r w:rsidRPr="00345AD0">
        <w:rPr>
          <w:rFonts w:ascii="Times New Roman" w:hAnsi="Times New Roman" w:cs="Times New Roman"/>
          <w:sz w:val="24"/>
          <w:szCs w:val="24"/>
          <w:lang w:val="en-US"/>
        </w:rPr>
        <w:t xml:space="preserve"> </w:t>
      </w:r>
      <w:r w:rsidRPr="00345AD0">
        <w:rPr>
          <w:rFonts w:ascii="Times New Roman" w:hAnsi="Times New Roman" w:cs="Times New Roman"/>
          <w:sz w:val="24"/>
          <w:szCs w:val="24"/>
          <w:lang w:val="en-US"/>
        </w:rPr>
        <w:t>reflect and comment on modern-day society.</w:t>
      </w:r>
      <w:r w:rsidRPr="00345AD0">
        <w:rPr>
          <w:rFonts w:ascii="Times New Roman" w:hAnsi="Times New Roman" w:cs="Times New Roman"/>
          <w:sz w:val="24"/>
          <w:szCs w:val="24"/>
          <w:lang w:val="en-US"/>
        </w:rPr>
        <w:t xml:space="preserve"> Contemporary artists work</w:t>
      </w:r>
      <w:r w:rsidRPr="00345AD0">
        <w:rPr>
          <w:rFonts w:ascii="Times New Roman" w:hAnsi="Times New Roman" w:cs="Times New Roman"/>
          <w:sz w:val="24"/>
          <w:szCs w:val="24"/>
          <w:lang w:val="en-US"/>
        </w:rPr>
        <w:t xml:space="preserve"> within the postmodern movement</w:t>
      </w:r>
      <w:r w:rsidRPr="00345AD0">
        <w:rPr>
          <w:rFonts w:ascii="Times New Roman" w:hAnsi="Times New Roman" w:cs="Times New Roman"/>
          <w:sz w:val="24"/>
          <w:szCs w:val="24"/>
          <w:lang w:val="en-US"/>
        </w:rPr>
        <w:t>,</w:t>
      </w:r>
      <w:r w:rsidRPr="00345AD0">
        <w:rPr>
          <w:rFonts w:ascii="Times New Roman" w:hAnsi="Times New Roman" w:cs="Times New Roman"/>
          <w:sz w:val="24"/>
          <w:szCs w:val="24"/>
          <w:lang w:val="en-US"/>
        </w:rPr>
        <w:t xml:space="preserve"> reject the concept of mainstream art and embrace th</w:t>
      </w:r>
      <w:r w:rsidRPr="00345AD0">
        <w:rPr>
          <w:rFonts w:ascii="Times New Roman" w:hAnsi="Times New Roman" w:cs="Times New Roman"/>
          <w:sz w:val="24"/>
          <w:szCs w:val="24"/>
          <w:lang w:val="en-US"/>
        </w:rPr>
        <w:t>e notion of "artistic pluralism</w:t>
      </w:r>
      <w:r w:rsidRPr="00345AD0">
        <w:rPr>
          <w:rFonts w:ascii="Times New Roman" w:hAnsi="Times New Roman" w:cs="Times New Roman"/>
          <w:sz w:val="24"/>
          <w:szCs w:val="24"/>
          <w:lang w:val="en-US"/>
        </w:rPr>
        <w:t>"</w:t>
      </w:r>
      <w:r w:rsidRPr="00345AD0">
        <w:rPr>
          <w:rFonts w:ascii="Times New Roman" w:hAnsi="Times New Roman" w:cs="Times New Roman"/>
          <w:sz w:val="24"/>
          <w:szCs w:val="24"/>
          <w:lang w:val="en-US"/>
        </w:rPr>
        <w:t>,</w:t>
      </w:r>
      <w:r w:rsidRPr="00345AD0">
        <w:rPr>
          <w:rFonts w:ascii="Times New Roman" w:hAnsi="Times New Roman" w:cs="Times New Roman"/>
          <w:sz w:val="24"/>
          <w:szCs w:val="24"/>
          <w:lang w:val="en-US"/>
        </w:rPr>
        <w:t xml:space="preserve"> the acceptance of a variety of artistic intentions and styles.</w:t>
      </w:r>
    </w:p>
    <w:p w:rsidR="0092566F" w:rsidRPr="00345AD0" w:rsidRDefault="0092566F" w:rsidP="00345AD0">
      <w:pPr>
        <w:spacing w:after="0" w:line="240" w:lineRule="auto"/>
        <w:ind w:firstLine="709"/>
        <w:jc w:val="both"/>
        <w:rPr>
          <w:rFonts w:ascii="Times New Roman" w:hAnsi="Times New Roman" w:cs="Times New Roman"/>
          <w:b/>
          <w:sz w:val="24"/>
          <w:szCs w:val="24"/>
          <w:lang w:val="en-US"/>
        </w:rPr>
      </w:pPr>
      <w:r w:rsidRPr="00345AD0">
        <w:rPr>
          <w:rFonts w:ascii="Times New Roman" w:hAnsi="Times New Roman" w:cs="Times New Roman"/>
          <w:b/>
          <w:sz w:val="24"/>
          <w:szCs w:val="24"/>
          <w:lang w:val="en-US"/>
        </w:rPr>
        <w:t>Foreign experience</w:t>
      </w:r>
    </w:p>
    <w:p w:rsidR="0092566F" w:rsidRPr="00345AD0" w:rsidRDefault="0092566F"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It is quite difficult to find articles and scientific works which will describe brand formation by the means of contemporary art step by step.</w:t>
      </w:r>
    </w:p>
    <w:p w:rsidR="0092566F" w:rsidRPr="00345AD0" w:rsidRDefault="0092566F"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first indicator which can signal the leadership in the sphere of contemporary art is the list of leaders in the market of contemporary art. These are the countries which are leaders in selling contemporary art masterpieces.</w:t>
      </w:r>
      <w:r w:rsidRPr="00345AD0">
        <w:rPr>
          <w:rFonts w:ascii="Times New Roman" w:hAnsi="Times New Roman" w:cs="Times New Roman"/>
          <w:sz w:val="24"/>
          <w:szCs w:val="24"/>
          <w:lang w:val="en-US"/>
        </w:rPr>
        <w:t xml:space="preserve"> </w:t>
      </w:r>
      <w:r w:rsidRPr="00345AD0">
        <w:rPr>
          <w:rFonts w:ascii="Times New Roman" w:hAnsi="Times New Roman" w:cs="Times New Roman"/>
          <w:sz w:val="24"/>
          <w:szCs w:val="24"/>
          <w:lang w:val="en-US"/>
        </w:rPr>
        <w:t>The fact that the countries are the leaders in selling contemporary art gives evidence of effective art marketing and in particular marketing of art-galleries. It also shows that countries organize and participate in art fairs actively.</w:t>
      </w:r>
    </w:p>
    <w:p w:rsidR="0092566F"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The second indicator is the existence of world known contemporary art museums, such as </w:t>
      </w:r>
      <w:r w:rsidRPr="00345AD0">
        <w:rPr>
          <w:rFonts w:ascii="Times New Roman" w:hAnsi="Times New Roman" w:cs="Times New Roman"/>
          <w:sz w:val="24"/>
          <w:szCs w:val="24"/>
          <w:lang w:val="en-US"/>
        </w:rPr>
        <w:t>Guggenheim Museum</w:t>
      </w:r>
      <w:r w:rsidRPr="00345AD0">
        <w:rPr>
          <w:rFonts w:ascii="Times New Roman" w:hAnsi="Times New Roman" w:cs="Times New Roman"/>
          <w:sz w:val="24"/>
          <w:szCs w:val="24"/>
          <w:lang w:val="en-US"/>
        </w:rPr>
        <w:t xml:space="preserve">, Centre Georges Pompidou, </w:t>
      </w:r>
      <w:r w:rsidRPr="00345AD0">
        <w:rPr>
          <w:rFonts w:ascii="Times New Roman" w:hAnsi="Times New Roman" w:cs="Times New Roman"/>
          <w:sz w:val="24"/>
          <w:szCs w:val="24"/>
          <w:lang w:val="en-US"/>
        </w:rPr>
        <w:t>Tate Modern</w:t>
      </w:r>
      <w:r w:rsidRPr="00345AD0">
        <w:rPr>
          <w:rFonts w:ascii="Times New Roman" w:hAnsi="Times New Roman" w:cs="Times New Roman"/>
          <w:sz w:val="24"/>
          <w:szCs w:val="24"/>
          <w:lang w:val="en-US"/>
        </w:rPr>
        <w:t xml:space="preserve">. </w:t>
      </w:r>
    </w:p>
    <w:p w:rsidR="00345AD0" w:rsidRPr="00345AD0" w:rsidRDefault="00345AD0" w:rsidP="00345AD0">
      <w:pPr>
        <w:spacing w:after="0" w:line="240" w:lineRule="auto"/>
        <w:ind w:firstLine="709"/>
        <w:jc w:val="both"/>
        <w:rPr>
          <w:rFonts w:ascii="Times New Roman" w:hAnsi="Times New Roman" w:cs="Times New Roman"/>
          <w:b/>
          <w:sz w:val="24"/>
          <w:szCs w:val="24"/>
          <w:lang w:val="en-US"/>
        </w:rPr>
      </w:pPr>
      <w:r w:rsidRPr="00345AD0">
        <w:rPr>
          <w:rFonts w:ascii="Times New Roman" w:hAnsi="Times New Roman" w:cs="Times New Roman"/>
          <w:b/>
          <w:sz w:val="24"/>
          <w:szCs w:val="24"/>
          <w:lang w:val="en-US"/>
        </w:rPr>
        <w:t xml:space="preserve">Contemporary art in Russia  </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market of contemporary art in Russia is only developing and we are a step behind the rest of the countries.</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potential reasons for that are:</w:t>
      </w:r>
    </w:p>
    <w:p w:rsidR="00345AD0" w:rsidRPr="00345AD0" w:rsidRDefault="00345AD0" w:rsidP="00345AD0">
      <w:pPr>
        <w:pStyle w:val="a3"/>
        <w:numPr>
          <w:ilvl w:val="0"/>
          <w:numId w:val="1"/>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Soviet past, when there was a real struggle against contemporary art;</w:t>
      </w:r>
    </w:p>
    <w:p w:rsidR="00345AD0" w:rsidRPr="00345AD0" w:rsidRDefault="00345AD0" w:rsidP="00345AD0">
      <w:pPr>
        <w:pStyle w:val="a3"/>
        <w:numPr>
          <w:ilvl w:val="0"/>
          <w:numId w:val="1"/>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absence of contemporary art explanation and education and as a result misunderstanding of some contemporary pieces of art;</w:t>
      </w:r>
    </w:p>
    <w:p w:rsidR="00345AD0" w:rsidRPr="00345AD0" w:rsidRDefault="00345AD0" w:rsidP="00345AD0">
      <w:pPr>
        <w:pStyle w:val="a3"/>
        <w:numPr>
          <w:ilvl w:val="0"/>
          <w:numId w:val="1"/>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Weak development of art-marketing strategies;</w:t>
      </w:r>
    </w:p>
    <w:p w:rsidR="00345AD0" w:rsidRPr="00345AD0" w:rsidRDefault="00345AD0" w:rsidP="00345AD0">
      <w:pPr>
        <w:pStyle w:val="a3"/>
        <w:numPr>
          <w:ilvl w:val="0"/>
          <w:numId w:val="1"/>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Weak support of government and locals;</w:t>
      </w:r>
    </w:p>
    <w:p w:rsidR="00345AD0" w:rsidRPr="00345AD0" w:rsidRDefault="00345AD0" w:rsidP="00345AD0">
      <w:pPr>
        <w:pStyle w:val="a3"/>
        <w:numPr>
          <w:ilvl w:val="0"/>
          <w:numId w:val="1"/>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Lack of marketing of contemporary art institutions as a whole, for instance low development of excursion routes. </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In context of my research I am studying the institutions which present visual contemporary art. The institutions which present such genre of contemporary art in Russia can be divided in the following way:</w:t>
      </w:r>
    </w:p>
    <w:p w:rsidR="00345AD0" w:rsidRPr="00345AD0" w:rsidRDefault="00345AD0" w:rsidP="00CE0378">
      <w:pPr>
        <w:pStyle w:val="a3"/>
        <w:numPr>
          <w:ilvl w:val="0"/>
          <w:numId w:val="8"/>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lastRenderedPageBreak/>
        <w:t>Museums:</w:t>
      </w:r>
    </w:p>
    <w:p w:rsidR="00345AD0" w:rsidRPr="00345AD0" w:rsidRDefault="00345AD0" w:rsidP="00CE0378">
      <w:pPr>
        <w:pStyle w:val="a3"/>
        <w:numPr>
          <w:ilvl w:val="1"/>
          <w:numId w:val="8"/>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Classical museums</w:t>
      </w:r>
    </w:p>
    <w:p w:rsidR="00345AD0" w:rsidRPr="00345AD0" w:rsidRDefault="00345AD0" w:rsidP="00CE0378">
      <w:pPr>
        <w:pStyle w:val="a3"/>
        <w:numPr>
          <w:ilvl w:val="1"/>
          <w:numId w:val="8"/>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Museums of contemporary art</w:t>
      </w:r>
    </w:p>
    <w:p w:rsidR="00345AD0" w:rsidRPr="00345AD0" w:rsidRDefault="00345AD0" w:rsidP="00CE0378">
      <w:pPr>
        <w:pStyle w:val="a3"/>
        <w:numPr>
          <w:ilvl w:val="0"/>
          <w:numId w:val="8"/>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Art galleries</w:t>
      </w:r>
    </w:p>
    <w:p w:rsidR="00345AD0" w:rsidRPr="00345AD0" w:rsidRDefault="00345AD0" w:rsidP="00CE0378">
      <w:pPr>
        <w:pStyle w:val="a3"/>
        <w:numPr>
          <w:ilvl w:val="0"/>
          <w:numId w:val="8"/>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Creative/art spaces, art centers, lofts. </w:t>
      </w:r>
    </w:p>
    <w:p w:rsidR="00345AD0" w:rsidRPr="00345AD0" w:rsidRDefault="00345AD0" w:rsidP="00345AD0">
      <w:pPr>
        <w:spacing w:after="0" w:line="240" w:lineRule="auto"/>
        <w:ind w:left="708"/>
        <w:jc w:val="both"/>
        <w:rPr>
          <w:rFonts w:ascii="Times New Roman" w:hAnsi="Times New Roman" w:cs="Times New Roman"/>
          <w:b/>
          <w:sz w:val="24"/>
          <w:szCs w:val="24"/>
          <w:lang w:val="en-US"/>
        </w:rPr>
      </w:pPr>
      <w:r w:rsidRPr="00345AD0">
        <w:rPr>
          <w:rFonts w:ascii="Times New Roman" w:hAnsi="Times New Roman" w:cs="Times New Roman"/>
          <w:b/>
          <w:sz w:val="24"/>
          <w:szCs w:val="24"/>
          <w:lang w:val="en-US"/>
        </w:rPr>
        <w:t>Methodology</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The hypotheses which I am going to prove or disapprove according to results of my research are:</w:t>
      </w:r>
    </w:p>
    <w:p w:rsidR="00345AD0" w:rsidRPr="00345AD0" w:rsidRDefault="00345AD0" w:rsidP="00345AD0">
      <w:pPr>
        <w:pStyle w:val="a3"/>
        <w:numPr>
          <w:ilvl w:val="0"/>
          <w:numId w:val="3"/>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Contemporary art plays insignificant role in destination branding</w:t>
      </w:r>
    </w:p>
    <w:p w:rsidR="00345AD0" w:rsidRPr="00345AD0" w:rsidRDefault="00345AD0" w:rsidP="00345AD0">
      <w:pPr>
        <w:pStyle w:val="a3"/>
        <w:numPr>
          <w:ilvl w:val="0"/>
          <w:numId w:val="3"/>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Contemporary art is of less interest for Russian tourists than for foreign tourists</w:t>
      </w:r>
    </w:p>
    <w:p w:rsidR="00345AD0" w:rsidRPr="00345AD0" w:rsidRDefault="00345AD0" w:rsidP="00345AD0">
      <w:pPr>
        <w:pStyle w:val="a3"/>
        <w:numPr>
          <w:ilvl w:val="0"/>
          <w:numId w:val="3"/>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Large well-known museums pay more attention to contemporary art promotion and attraction of tourists. </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In order to deal with these hypotheses I will use two research methods:</w:t>
      </w:r>
    </w:p>
    <w:p w:rsidR="00345AD0" w:rsidRPr="00345AD0" w:rsidRDefault="00345AD0" w:rsidP="00345AD0">
      <w:pPr>
        <w:pStyle w:val="a3"/>
        <w:numPr>
          <w:ilvl w:val="0"/>
          <w:numId w:val="4"/>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Content analysis</w:t>
      </w:r>
    </w:p>
    <w:p w:rsidR="00345AD0" w:rsidRPr="00345AD0" w:rsidRDefault="00345AD0" w:rsidP="00345AD0">
      <w:pPr>
        <w:pStyle w:val="a3"/>
        <w:numPr>
          <w:ilvl w:val="0"/>
          <w:numId w:val="4"/>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Expert survey</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Content analysis will be divided into three parts. </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Three types of sites will be analyzed: the sites of touristic agencies, the government portals and entertainment sites like kudago.com.  </w:t>
      </w:r>
    </w:p>
    <w:p w:rsidR="00345AD0" w:rsidRPr="00345AD0" w:rsidRDefault="00345AD0" w:rsidP="00345AD0">
      <w:pPr>
        <w:spacing w:after="0" w:line="240" w:lineRule="auto"/>
        <w:ind w:firstLine="709"/>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The second part of my research is survey and interviews with experts. Experts will be chosen from the list of contemporary art institutions. There are several </w:t>
      </w:r>
      <w:r w:rsidR="00CE0378" w:rsidRPr="00345AD0">
        <w:rPr>
          <w:rFonts w:ascii="Times New Roman" w:hAnsi="Times New Roman" w:cs="Times New Roman"/>
          <w:sz w:val="24"/>
          <w:szCs w:val="24"/>
          <w:lang w:val="en-US"/>
        </w:rPr>
        <w:t>criterions</w:t>
      </w:r>
      <w:r w:rsidRPr="00345AD0">
        <w:rPr>
          <w:rFonts w:ascii="Times New Roman" w:hAnsi="Times New Roman" w:cs="Times New Roman"/>
          <w:sz w:val="24"/>
          <w:szCs w:val="24"/>
          <w:lang w:val="en-US"/>
        </w:rPr>
        <w:t xml:space="preserve"> to choose the institutions surveyed. These are the following: </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rPr>
      </w:pPr>
      <w:r w:rsidRPr="00345AD0">
        <w:rPr>
          <w:rFonts w:ascii="Times New Roman" w:hAnsi="Times New Roman" w:cs="Times New Roman"/>
          <w:bCs/>
          <w:sz w:val="24"/>
          <w:szCs w:val="24"/>
          <w:lang w:val="en-US"/>
        </w:rPr>
        <w:t xml:space="preserve">Working with contemporary art </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rPr>
      </w:pPr>
      <w:r w:rsidRPr="00345AD0">
        <w:rPr>
          <w:rFonts w:ascii="Times New Roman" w:hAnsi="Times New Roman" w:cs="Times New Roman"/>
          <w:bCs/>
          <w:sz w:val="24"/>
          <w:szCs w:val="24"/>
          <w:lang w:val="en-US"/>
        </w:rPr>
        <w:t>Stable organization of exhibitions</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rPr>
      </w:pPr>
      <w:r w:rsidRPr="00345AD0">
        <w:rPr>
          <w:rFonts w:ascii="Times New Roman" w:hAnsi="Times New Roman" w:cs="Times New Roman"/>
          <w:bCs/>
          <w:sz w:val="24"/>
          <w:szCs w:val="24"/>
          <w:lang w:val="en-US"/>
        </w:rPr>
        <w:t>History and scale</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lang w:val="en-US"/>
        </w:rPr>
      </w:pPr>
      <w:r w:rsidRPr="00345AD0">
        <w:rPr>
          <w:rFonts w:ascii="Times New Roman" w:hAnsi="Times New Roman" w:cs="Times New Roman"/>
          <w:bCs/>
          <w:sz w:val="24"/>
          <w:szCs w:val="24"/>
          <w:lang w:val="en-US"/>
        </w:rPr>
        <w:t>Creative approach towards organization of art spaces</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rPr>
      </w:pPr>
      <w:r w:rsidRPr="00345AD0">
        <w:rPr>
          <w:rFonts w:ascii="Times New Roman" w:hAnsi="Times New Roman" w:cs="Times New Roman"/>
          <w:bCs/>
          <w:sz w:val="24"/>
          <w:szCs w:val="24"/>
          <w:lang w:val="en-US"/>
        </w:rPr>
        <w:t>High level of publicity</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lang w:val="en-US"/>
        </w:rPr>
      </w:pPr>
      <w:r w:rsidRPr="00345AD0">
        <w:rPr>
          <w:rFonts w:ascii="Times New Roman" w:hAnsi="Times New Roman" w:cs="Times New Roman"/>
          <w:bCs/>
          <w:sz w:val="24"/>
          <w:szCs w:val="24"/>
          <w:lang w:val="en-US"/>
        </w:rPr>
        <w:t>Focus both on locals and on tourists attention</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lang w:val="en-US"/>
        </w:rPr>
      </w:pPr>
      <w:r w:rsidRPr="00345AD0">
        <w:rPr>
          <w:rFonts w:ascii="Times New Roman" w:hAnsi="Times New Roman" w:cs="Times New Roman"/>
          <w:bCs/>
          <w:sz w:val="24"/>
          <w:szCs w:val="24"/>
          <w:lang w:val="en-US"/>
        </w:rPr>
        <w:t>Cooperation with leading art experts and critics and leading museums of city or country</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lang w:val="en-US"/>
        </w:rPr>
      </w:pPr>
      <w:r w:rsidRPr="00345AD0">
        <w:rPr>
          <w:rFonts w:ascii="Times New Roman" w:hAnsi="Times New Roman" w:cs="Times New Roman"/>
          <w:bCs/>
          <w:sz w:val="24"/>
          <w:szCs w:val="24"/>
          <w:lang w:val="en-US"/>
        </w:rPr>
        <w:t>Participation in the cultural and educational programs</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lang w:val="en-US"/>
        </w:rPr>
      </w:pPr>
      <w:r w:rsidRPr="00345AD0">
        <w:rPr>
          <w:rFonts w:ascii="Times New Roman" w:hAnsi="Times New Roman" w:cs="Times New Roman"/>
          <w:bCs/>
          <w:sz w:val="24"/>
          <w:szCs w:val="24"/>
          <w:lang w:val="en-US"/>
        </w:rPr>
        <w:t>Vigorous activity in the framework of different art projects</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rPr>
      </w:pPr>
      <w:r w:rsidRPr="00345AD0">
        <w:rPr>
          <w:rFonts w:ascii="Times New Roman" w:hAnsi="Times New Roman" w:cs="Times New Roman"/>
          <w:bCs/>
          <w:sz w:val="24"/>
          <w:szCs w:val="24"/>
          <w:lang w:val="en-US"/>
        </w:rPr>
        <w:t>Focus on European art practice</w:t>
      </w:r>
    </w:p>
    <w:p w:rsidR="00345AD0" w:rsidRPr="00345AD0" w:rsidRDefault="00345AD0" w:rsidP="00345AD0">
      <w:pPr>
        <w:numPr>
          <w:ilvl w:val="0"/>
          <w:numId w:val="5"/>
        </w:numPr>
        <w:spacing w:after="0" w:line="240" w:lineRule="auto"/>
        <w:jc w:val="both"/>
        <w:rPr>
          <w:rFonts w:ascii="Times New Roman" w:hAnsi="Times New Roman" w:cs="Times New Roman"/>
          <w:bCs/>
          <w:sz w:val="24"/>
          <w:szCs w:val="24"/>
        </w:rPr>
      </w:pPr>
      <w:r w:rsidRPr="00345AD0">
        <w:rPr>
          <w:rFonts w:ascii="Times New Roman" w:hAnsi="Times New Roman" w:cs="Times New Roman"/>
          <w:bCs/>
          <w:sz w:val="24"/>
          <w:szCs w:val="24"/>
          <w:lang w:val="en-US"/>
        </w:rPr>
        <w:t>Activity on international level</w:t>
      </w:r>
    </w:p>
    <w:p w:rsidR="00345AD0" w:rsidRDefault="00345AD0" w:rsidP="00345AD0">
      <w:pPr>
        <w:spacing w:after="0" w:line="240" w:lineRule="auto"/>
        <w:ind w:firstLine="720"/>
        <w:jc w:val="both"/>
        <w:rPr>
          <w:rFonts w:ascii="Times New Roman" w:eastAsia="Times New Roman" w:hAnsi="Times New Roman" w:cs="Times New Roman"/>
          <w:color w:val="000000"/>
          <w:sz w:val="24"/>
          <w:szCs w:val="24"/>
          <w:lang w:val="en-US" w:eastAsia="ru-RU"/>
        </w:rPr>
      </w:pPr>
      <w:r w:rsidRPr="00345AD0">
        <w:rPr>
          <w:rFonts w:ascii="Times New Roman" w:eastAsia="Times New Roman" w:hAnsi="Times New Roman" w:cs="Times New Roman"/>
          <w:color w:val="000000"/>
          <w:sz w:val="24"/>
          <w:szCs w:val="24"/>
          <w:lang w:val="en-US" w:eastAsia="ru-RU"/>
        </w:rPr>
        <w:t xml:space="preserve">The potential conclusions will depend on the results of content analysis and experts’ survey. </w:t>
      </w:r>
      <w:r w:rsidR="007467C3">
        <w:rPr>
          <w:rFonts w:ascii="Times New Roman" w:eastAsia="Times New Roman" w:hAnsi="Times New Roman" w:cs="Times New Roman"/>
          <w:color w:val="000000"/>
          <w:sz w:val="24"/>
          <w:szCs w:val="24"/>
          <w:lang w:val="en-US" w:eastAsia="ru-RU"/>
        </w:rPr>
        <w:t xml:space="preserve">I suppose that </w:t>
      </w:r>
      <w:r w:rsidR="00CE0378">
        <w:rPr>
          <w:rFonts w:ascii="Times New Roman" w:eastAsia="Times New Roman" w:hAnsi="Times New Roman" w:cs="Times New Roman"/>
          <w:color w:val="000000"/>
          <w:sz w:val="24"/>
          <w:szCs w:val="24"/>
          <w:lang w:val="en-US" w:eastAsia="ru-RU"/>
        </w:rPr>
        <w:t>the entire hypothese</w:t>
      </w:r>
      <w:r w:rsidR="007467C3">
        <w:rPr>
          <w:rFonts w:ascii="Times New Roman" w:eastAsia="Times New Roman" w:hAnsi="Times New Roman" w:cs="Times New Roman"/>
          <w:color w:val="000000"/>
          <w:sz w:val="24"/>
          <w:szCs w:val="24"/>
          <w:lang w:val="en-US" w:eastAsia="ru-RU"/>
        </w:rPr>
        <w:t xml:space="preserve">s will be confirmed.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Content analysis could signal the confirmation or rejection of hypotheses. The role of contemporary art in city branding can be assessed with the help of local touristic agencies. If they have any offers connected with contemporary art excursions or routes, whether there any promotion of contemporary art institutions in city maps and prospects. Moreover, it is vital to analyze the sites of government since the process of branding involves government bodies a lot and for that reason if there are any connection with contemporary art in their programs it can be an evidence of brand creation, contempor</w:t>
      </w:r>
      <w:r>
        <w:rPr>
          <w:rFonts w:ascii="Times New Roman" w:eastAsia="Times New Roman" w:hAnsi="Times New Roman" w:cs="Times New Roman"/>
          <w:color w:val="000000"/>
          <w:sz w:val="24"/>
          <w:szCs w:val="24"/>
          <w:lang w:val="en-US" w:eastAsia="ru-RU"/>
        </w:rPr>
        <w:t>ary art promotion. And, of cours</w:t>
      </w:r>
      <w:r>
        <w:rPr>
          <w:rFonts w:ascii="Times New Roman" w:eastAsia="Times New Roman" w:hAnsi="Times New Roman" w:cs="Times New Roman"/>
          <w:color w:val="000000"/>
          <w:sz w:val="24"/>
          <w:szCs w:val="24"/>
          <w:lang w:val="en-US" w:eastAsia="ru-RU"/>
        </w:rPr>
        <w:t xml:space="preserve">e, if there are links to contemporary art on entertainment sites it is an argument in </w:t>
      </w:r>
      <w:r>
        <w:rPr>
          <w:rFonts w:ascii="Times New Roman" w:eastAsia="Times New Roman" w:hAnsi="Times New Roman" w:cs="Times New Roman"/>
          <w:color w:val="000000"/>
          <w:sz w:val="24"/>
          <w:szCs w:val="24"/>
          <w:lang w:val="en-US" w:eastAsia="ru-RU"/>
        </w:rPr>
        <w:t>favor</w:t>
      </w:r>
      <w:r>
        <w:rPr>
          <w:rFonts w:ascii="Times New Roman" w:eastAsia="Times New Roman" w:hAnsi="Times New Roman" w:cs="Times New Roman"/>
          <w:color w:val="000000"/>
          <w:sz w:val="24"/>
          <w:szCs w:val="24"/>
          <w:lang w:val="en-US" w:eastAsia="ru-RU"/>
        </w:rPr>
        <w:t xml:space="preserve"> of contempor</w:t>
      </w:r>
      <w:r>
        <w:rPr>
          <w:rFonts w:ascii="Times New Roman" w:eastAsia="Times New Roman" w:hAnsi="Times New Roman" w:cs="Times New Roman"/>
          <w:color w:val="000000"/>
          <w:sz w:val="24"/>
          <w:szCs w:val="24"/>
          <w:lang w:val="en-US" w:eastAsia="ru-RU"/>
        </w:rPr>
        <w:t>ar</w:t>
      </w:r>
      <w:r>
        <w:rPr>
          <w:rFonts w:ascii="Times New Roman" w:eastAsia="Times New Roman" w:hAnsi="Times New Roman" w:cs="Times New Roman"/>
          <w:color w:val="000000"/>
          <w:sz w:val="24"/>
          <w:szCs w:val="24"/>
          <w:lang w:val="en-US" w:eastAsia="ru-RU"/>
        </w:rPr>
        <w:t xml:space="preserve">y art market development in St. Petersburg.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The second hypothesis will be tested with the help of comparison of supply of touristic agencies in Russia and abroad. If the number of references to contemporary art in foreign agencies cites is bigger than on the Russian ones it is a good evidence of the fact that there is greater demand for Russian contemporary art abroad.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What is more, the potential results of the research could be assessed on the basis of pilot research which was already held. Number of experts was surveyed, in particular experts from art galleries and experts from some of creative art spaces and centers. </w:t>
      </w:r>
    </w:p>
    <w:p w:rsidR="00CE0378" w:rsidRDefault="00CE0378" w:rsidP="00345AD0">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This can be proved by pilot research which was conducted in a form of interview with contemporary art galleries. </w:t>
      </w:r>
    </w:p>
    <w:p w:rsidR="00CE0378" w:rsidRPr="00CE0378" w:rsidRDefault="00CE0378" w:rsidP="00CE0378">
      <w:pPr>
        <w:spacing w:after="0" w:line="240" w:lineRule="auto"/>
        <w:ind w:firstLine="720"/>
        <w:jc w:val="both"/>
        <w:rPr>
          <w:rFonts w:ascii="Times New Roman" w:eastAsia="Times New Roman" w:hAnsi="Times New Roman" w:cs="Times New Roman"/>
          <w:i/>
          <w:color w:val="000000"/>
          <w:sz w:val="24"/>
          <w:szCs w:val="24"/>
          <w:lang w:val="en-US" w:eastAsia="ru-RU"/>
        </w:rPr>
      </w:pPr>
      <w:r w:rsidRPr="00CE0378">
        <w:rPr>
          <w:rFonts w:ascii="Times New Roman" w:eastAsia="Times New Roman" w:hAnsi="Times New Roman" w:cs="Times New Roman"/>
          <w:i/>
          <w:color w:val="000000"/>
          <w:sz w:val="24"/>
          <w:szCs w:val="24"/>
          <w:lang w:val="en-US" w:eastAsia="ru-RU"/>
        </w:rPr>
        <w:lastRenderedPageBreak/>
        <w:t>Contemporary art plays insignificant role in destination branding</w:t>
      </w:r>
    </w:p>
    <w:p w:rsidR="00CE0378" w:rsidRPr="00957507"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 suppose that this hypothesis will be confirmed since almost all galleries told that they have no such goal like attracting of tourists. They carry on </w:t>
      </w:r>
      <w:r>
        <w:rPr>
          <w:rFonts w:ascii="Times New Roman" w:eastAsia="Times New Roman" w:hAnsi="Times New Roman" w:cs="Times New Roman"/>
          <w:color w:val="000000"/>
          <w:sz w:val="24"/>
          <w:szCs w:val="24"/>
          <w:lang w:val="en-US" w:eastAsia="ru-RU"/>
        </w:rPr>
        <w:t>international</w:t>
      </w:r>
      <w:r>
        <w:rPr>
          <w:rFonts w:ascii="Times New Roman" w:eastAsia="Times New Roman" w:hAnsi="Times New Roman" w:cs="Times New Roman"/>
          <w:color w:val="000000"/>
          <w:sz w:val="24"/>
          <w:szCs w:val="24"/>
          <w:lang w:val="en-US" w:eastAsia="ru-RU"/>
        </w:rPr>
        <w:t xml:space="preserve"> business but the audience they attract presents a very narrow segment of market. These</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are</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collectors</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and</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devotees</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contemporary</w:t>
      </w:r>
      <w:r w:rsidRPr="0095750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art</w:t>
      </w:r>
      <w:r w:rsidRPr="00957507">
        <w:rPr>
          <w:rFonts w:ascii="Times New Roman" w:eastAsia="Times New Roman" w:hAnsi="Times New Roman" w:cs="Times New Roman"/>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Simple tourists cannot afford to buy a masterpiece of contemporary art. </w:t>
      </w:r>
      <w:r w:rsidRPr="00957507">
        <w:rPr>
          <w:rFonts w:ascii="Times New Roman" w:eastAsia="Times New Roman" w:hAnsi="Times New Roman" w:cs="Times New Roman"/>
          <w:color w:val="000000"/>
          <w:sz w:val="24"/>
          <w:szCs w:val="24"/>
          <w:lang w:val="en-US" w:eastAsia="ru-RU"/>
        </w:rPr>
        <w:t xml:space="preserve">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“There is no such goal as attracting tourists to our gallery”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“Tourists are not the target audience of gallery since 2010. </w:t>
      </w:r>
      <w:r>
        <w:rPr>
          <w:rFonts w:ascii="Times New Roman" w:eastAsia="Times New Roman" w:hAnsi="Times New Roman" w:cs="Times New Roman"/>
          <w:color w:val="000000"/>
          <w:sz w:val="24"/>
          <w:szCs w:val="24"/>
          <w:lang w:val="en-US" w:eastAsia="ru-RU"/>
        </w:rPr>
        <w:t>Gift shops</w:t>
      </w:r>
      <w:r>
        <w:rPr>
          <w:rFonts w:ascii="Times New Roman" w:eastAsia="Times New Roman" w:hAnsi="Times New Roman" w:cs="Times New Roman"/>
          <w:color w:val="000000"/>
          <w:sz w:val="24"/>
          <w:szCs w:val="24"/>
          <w:lang w:val="en-US" w:eastAsia="ru-RU"/>
        </w:rPr>
        <w:t xml:space="preserve"> are much more oriented on tourists than we are. Our clients are collectors, which are interested in this direction. </w:t>
      </w:r>
      <w:r>
        <w:rPr>
          <w:rFonts w:ascii="Times New Roman" w:eastAsia="Times New Roman" w:hAnsi="Times New Roman" w:cs="Times New Roman"/>
          <w:color w:val="000000"/>
          <w:sz w:val="24"/>
          <w:szCs w:val="24"/>
          <w:lang w:val="en-US" w:eastAsia="ru-RU"/>
        </w:rPr>
        <w:t>Sometimes</w:t>
      </w:r>
      <w:r>
        <w:rPr>
          <w:rFonts w:ascii="Times New Roman" w:eastAsia="Times New Roman" w:hAnsi="Times New Roman" w:cs="Times New Roman"/>
          <w:color w:val="000000"/>
          <w:sz w:val="24"/>
          <w:szCs w:val="24"/>
          <w:lang w:val="en-US" w:eastAsia="ru-RU"/>
        </w:rPr>
        <w:t xml:space="preserve"> tourists visit the gallery but these are individuals”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“Our art is f</w:t>
      </w:r>
      <w:r>
        <w:rPr>
          <w:rFonts w:ascii="Times New Roman" w:eastAsia="Times New Roman" w:hAnsi="Times New Roman" w:cs="Times New Roman"/>
          <w:color w:val="000000"/>
          <w:sz w:val="24"/>
          <w:szCs w:val="24"/>
          <w:lang w:val="en-US" w:eastAsia="ru-RU"/>
        </w:rPr>
        <w:t>or serious collectors. If a pers</w:t>
      </w:r>
      <w:r>
        <w:rPr>
          <w:rFonts w:ascii="Times New Roman" w:eastAsia="Times New Roman" w:hAnsi="Times New Roman" w:cs="Times New Roman"/>
          <w:color w:val="000000"/>
          <w:sz w:val="24"/>
          <w:szCs w:val="24"/>
          <w:lang w:val="en-US" w:eastAsia="ru-RU"/>
        </w:rPr>
        <w:t xml:space="preserve">on comes to the city and wants to buy a picture for 100 or 200 euro or dollars we cannot help him or her”. </w:t>
      </w:r>
    </w:p>
    <w:p w:rsidR="00CE0378" w:rsidRPr="00CE0378" w:rsidRDefault="00CE0378" w:rsidP="00CE0378">
      <w:pPr>
        <w:spacing w:after="0" w:line="240" w:lineRule="auto"/>
        <w:ind w:firstLine="720"/>
        <w:jc w:val="both"/>
        <w:rPr>
          <w:rFonts w:ascii="Times New Roman" w:eastAsia="Times New Roman" w:hAnsi="Times New Roman" w:cs="Times New Roman"/>
          <w:i/>
          <w:color w:val="000000"/>
          <w:sz w:val="24"/>
          <w:szCs w:val="24"/>
          <w:lang w:val="en-US" w:eastAsia="ru-RU"/>
        </w:rPr>
      </w:pPr>
      <w:r w:rsidRPr="00CE0378">
        <w:rPr>
          <w:rFonts w:ascii="Times New Roman" w:eastAsia="Times New Roman" w:hAnsi="Times New Roman" w:cs="Times New Roman"/>
          <w:i/>
          <w:color w:val="000000"/>
          <w:sz w:val="24"/>
          <w:szCs w:val="24"/>
          <w:lang w:val="en-US" w:eastAsia="ru-RU"/>
        </w:rPr>
        <w:t>Contemporary art is of less interest for Russian tourists than for foreign tourists</w:t>
      </w:r>
    </w:p>
    <w:p w:rsidR="00CE0378" w:rsidRPr="0058629B"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This hypothesis may be submitted, since a number of galleries told that Russian contemporary art market is not well developed. There</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is</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no</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understanding</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contemporary</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art</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w:t>
      </w:r>
      <w:r w:rsidRPr="0058629B">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Russia</w:t>
      </w:r>
      <w:r w:rsidRPr="0058629B">
        <w:rPr>
          <w:rFonts w:ascii="Times New Roman" w:eastAsia="Times New Roman" w:hAnsi="Times New Roman" w:cs="Times New Roman"/>
          <w:color w:val="000000"/>
          <w:sz w:val="24"/>
          <w:szCs w:val="24"/>
          <w:lang w:val="en-US" w:eastAsia="ru-RU"/>
        </w:rPr>
        <w:t xml:space="preserve">.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“All our activities are unusual and creative for an ordinary person, since people in our country are not accustomed to contemporary art” “Russia resists against contemporary art”. </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“There is of understanding of contemporary art in Russia. People like or dislike something on intuitive level. In order to understand a person should know the history of 20</w:t>
      </w:r>
      <w:r w:rsidRPr="006C147C">
        <w:rPr>
          <w:rFonts w:ascii="Times New Roman" w:eastAsia="Times New Roman" w:hAnsi="Times New Roman" w:cs="Times New Roman"/>
          <w:color w:val="000000"/>
          <w:sz w:val="24"/>
          <w:szCs w:val="24"/>
          <w:vertAlign w:val="superscript"/>
          <w:lang w:val="en-US" w:eastAsia="ru-RU"/>
        </w:rPr>
        <w:t>th</w:t>
      </w:r>
      <w:r>
        <w:rPr>
          <w:rFonts w:ascii="Times New Roman" w:eastAsia="Times New Roman" w:hAnsi="Times New Roman" w:cs="Times New Roman"/>
          <w:color w:val="000000"/>
          <w:sz w:val="24"/>
          <w:szCs w:val="24"/>
          <w:lang w:val="en-US" w:eastAsia="ru-RU"/>
        </w:rPr>
        <w:t xml:space="preserve"> century art”. “Those who didn’t go abroad and has not been to the largest museums of contemporary art </w:t>
      </w:r>
      <w:proofErr w:type="gramStart"/>
      <w:r>
        <w:rPr>
          <w:rFonts w:ascii="Times New Roman" w:eastAsia="Times New Roman" w:hAnsi="Times New Roman" w:cs="Times New Roman"/>
          <w:color w:val="000000"/>
          <w:sz w:val="24"/>
          <w:szCs w:val="24"/>
          <w:lang w:val="en-US" w:eastAsia="ru-RU"/>
        </w:rPr>
        <w:t>do</w:t>
      </w:r>
      <w:proofErr w:type="gramEnd"/>
      <w:r>
        <w:rPr>
          <w:rFonts w:ascii="Times New Roman" w:eastAsia="Times New Roman" w:hAnsi="Times New Roman" w:cs="Times New Roman"/>
          <w:color w:val="000000"/>
          <w:sz w:val="24"/>
          <w:szCs w:val="24"/>
          <w:lang w:val="en-US" w:eastAsia="ru-RU"/>
        </w:rPr>
        <w:t xml:space="preserve"> not know what is it like”. </w:t>
      </w:r>
    </w:p>
    <w:p w:rsidR="00CE0378" w:rsidRPr="00CE0378" w:rsidRDefault="00CE0378" w:rsidP="00CE0378">
      <w:pPr>
        <w:spacing w:after="0" w:line="240" w:lineRule="auto"/>
        <w:ind w:firstLine="720"/>
        <w:jc w:val="both"/>
        <w:rPr>
          <w:rFonts w:ascii="Times New Roman" w:eastAsia="Times New Roman" w:hAnsi="Times New Roman" w:cs="Times New Roman"/>
          <w:i/>
          <w:color w:val="000000"/>
          <w:sz w:val="24"/>
          <w:szCs w:val="24"/>
          <w:lang w:val="en-US" w:eastAsia="ru-RU"/>
        </w:rPr>
      </w:pPr>
      <w:r w:rsidRPr="00CE0378">
        <w:rPr>
          <w:rFonts w:ascii="Times New Roman" w:eastAsia="Times New Roman" w:hAnsi="Times New Roman" w:cs="Times New Roman"/>
          <w:i/>
          <w:color w:val="000000"/>
          <w:sz w:val="24"/>
          <w:szCs w:val="24"/>
          <w:lang w:val="en-US" w:eastAsia="ru-RU"/>
        </w:rPr>
        <w:t>Large well-known museums pay more attention to contemporary art promotion and attraction of tour</w:t>
      </w:r>
      <w:r>
        <w:rPr>
          <w:rFonts w:ascii="Times New Roman" w:eastAsia="Times New Roman" w:hAnsi="Times New Roman" w:cs="Times New Roman"/>
          <w:i/>
          <w:color w:val="000000"/>
          <w:sz w:val="24"/>
          <w:szCs w:val="24"/>
          <w:lang w:val="en-US" w:eastAsia="ru-RU"/>
        </w:rPr>
        <w:t>ists</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 d</w:t>
      </w:r>
      <w:r>
        <w:rPr>
          <w:rFonts w:ascii="Times New Roman" w:eastAsia="Times New Roman" w:hAnsi="Times New Roman" w:cs="Times New Roman"/>
          <w:color w:val="000000"/>
          <w:sz w:val="24"/>
          <w:szCs w:val="24"/>
          <w:lang w:val="en-US" w:eastAsia="ru-RU"/>
        </w:rPr>
        <w:t>o</w:t>
      </w:r>
      <w:r>
        <w:rPr>
          <w:rFonts w:ascii="Times New Roman" w:eastAsia="Times New Roman" w:hAnsi="Times New Roman" w:cs="Times New Roman"/>
          <w:color w:val="000000"/>
          <w:sz w:val="24"/>
          <w:szCs w:val="24"/>
          <w:lang w:val="en-US" w:eastAsia="ru-RU"/>
        </w:rPr>
        <w:t xml:space="preserve"> everything what we can. Government should deal with promotion”.</w:t>
      </w:r>
    </w:p>
    <w:p w:rsidR="00CE0378"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sidRPr="009E14C4">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We are commercial gallery, we are not like NCCA. We have our own objectives. We open and show some names. The next step is sale. Our final goal for pictures to find their owners</w:t>
      </w:r>
      <w:r w:rsidRPr="009E14C4">
        <w:rPr>
          <w:rFonts w:ascii="Times New Roman" w:eastAsia="Times New Roman" w:hAnsi="Times New Roman" w:cs="Times New Roman"/>
          <w:color w:val="000000"/>
          <w:sz w:val="24"/>
          <w:szCs w:val="24"/>
          <w:lang w:val="en-US" w:eastAsia="ru-RU"/>
        </w:rPr>
        <w:t>»</w:t>
      </w:r>
    </w:p>
    <w:p w:rsidR="00CE0378" w:rsidRPr="00345AD0" w:rsidRDefault="00CE0378" w:rsidP="00CE0378">
      <w:pPr>
        <w:spacing w:after="0" w:line="240" w:lineRule="auto"/>
        <w:ind w:firstLine="72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Erarta</w:t>
      </w:r>
      <w:proofErr w:type="spellEnd"/>
      <w:r>
        <w:rPr>
          <w:rFonts w:ascii="Times New Roman" w:eastAsia="Times New Roman" w:hAnsi="Times New Roman" w:cs="Times New Roman"/>
          <w:color w:val="000000"/>
          <w:sz w:val="24"/>
          <w:szCs w:val="24"/>
          <w:lang w:val="en-US" w:eastAsia="ru-RU"/>
        </w:rPr>
        <w:t xml:space="preserve"> is very touristic </w:t>
      </w:r>
      <w:proofErr w:type="gramStart"/>
      <w:r>
        <w:rPr>
          <w:rFonts w:ascii="Times New Roman" w:eastAsia="Times New Roman" w:hAnsi="Times New Roman" w:cs="Times New Roman"/>
          <w:color w:val="000000"/>
          <w:sz w:val="24"/>
          <w:szCs w:val="24"/>
          <w:lang w:val="en-US" w:eastAsia="ru-RU"/>
        </w:rPr>
        <w:t>place,</w:t>
      </w:r>
      <w:proofErr w:type="gramEnd"/>
      <w:r>
        <w:rPr>
          <w:rFonts w:ascii="Times New Roman" w:eastAsia="Times New Roman" w:hAnsi="Times New Roman" w:cs="Times New Roman"/>
          <w:color w:val="000000"/>
          <w:sz w:val="24"/>
          <w:szCs w:val="24"/>
          <w:lang w:val="en-US" w:eastAsia="ru-RU"/>
        </w:rPr>
        <w:t xml:space="preserve"> they have a lot of tourists”. </w:t>
      </w:r>
    </w:p>
    <w:p w:rsidR="00345AD0" w:rsidRPr="00345AD0" w:rsidRDefault="00345AD0" w:rsidP="00345AD0">
      <w:pPr>
        <w:spacing w:after="0" w:line="240" w:lineRule="auto"/>
        <w:ind w:firstLine="709"/>
        <w:jc w:val="both"/>
        <w:rPr>
          <w:rFonts w:ascii="Times New Roman" w:eastAsia="Times New Roman" w:hAnsi="Times New Roman" w:cs="Times New Roman"/>
          <w:color w:val="000000"/>
          <w:sz w:val="24"/>
          <w:szCs w:val="24"/>
          <w:lang w:val="en-US" w:eastAsia="ru-RU"/>
        </w:rPr>
      </w:pPr>
      <w:r w:rsidRPr="00345AD0">
        <w:rPr>
          <w:rFonts w:ascii="Times New Roman" w:eastAsia="Times New Roman" w:hAnsi="Times New Roman" w:cs="Times New Roman"/>
          <w:color w:val="000000"/>
          <w:sz w:val="24"/>
          <w:szCs w:val="24"/>
          <w:lang w:val="en-US" w:eastAsia="ru-RU"/>
        </w:rPr>
        <w:t>Taking everything into consideration, possible problems and difficulties of destination branding will be figured out as a result of the research.</w:t>
      </w:r>
    </w:p>
    <w:p w:rsidR="00345AD0" w:rsidRPr="007467C3" w:rsidRDefault="00345AD0" w:rsidP="00CE0378">
      <w:pPr>
        <w:spacing w:after="0" w:line="240" w:lineRule="auto"/>
        <w:ind w:firstLine="426"/>
        <w:jc w:val="both"/>
        <w:rPr>
          <w:rFonts w:ascii="Times New Roman" w:hAnsi="Times New Roman" w:cs="Times New Roman"/>
          <w:b/>
          <w:sz w:val="24"/>
          <w:szCs w:val="24"/>
          <w:lang w:val="en-US"/>
        </w:rPr>
      </w:pPr>
      <w:r w:rsidRPr="007467C3">
        <w:rPr>
          <w:rFonts w:ascii="Times New Roman" w:hAnsi="Times New Roman" w:cs="Times New Roman"/>
          <w:b/>
          <w:sz w:val="24"/>
          <w:szCs w:val="24"/>
          <w:lang w:val="en-US"/>
        </w:rPr>
        <w:t>Limitations of research</w:t>
      </w:r>
    </w:p>
    <w:p w:rsidR="00000000" w:rsidRPr="00345AD0" w:rsidRDefault="00CE0378" w:rsidP="00345AD0">
      <w:pPr>
        <w:numPr>
          <w:ilvl w:val="0"/>
          <w:numId w:val="6"/>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Difficulties in access to some experts</w:t>
      </w:r>
    </w:p>
    <w:p w:rsidR="00000000" w:rsidRPr="00345AD0" w:rsidRDefault="00CE0378" w:rsidP="00345AD0">
      <w:pPr>
        <w:numPr>
          <w:ilvl w:val="0"/>
          <w:numId w:val="6"/>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Difficulties of assessment of the market on a full scale</w:t>
      </w:r>
    </w:p>
    <w:p w:rsidR="00000000" w:rsidRPr="00345AD0" w:rsidRDefault="00CE0378" w:rsidP="00345AD0">
      <w:pPr>
        <w:numPr>
          <w:ilvl w:val="0"/>
          <w:numId w:val="6"/>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 xml:space="preserve">Subjective approach in the assessment of  market </w:t>
      </w:r>
    </w:p>
    <w:p w:rsidR="00345AD0" w:rsidRPr="007467C3" w:rsidRDefault="00345AD0" w:rsidP="00345AD0">
      <w:pPr>
        <w:spacing w:after="0" w:line="240" w:lineRule="auto"/>
        <w:ind w:left="360"/>
        <w:jc w:val="both"/>
        <w:rPr>
          <w:rFonts w:ascii="Times New Roman" w:hAnsi="Times New Roman" w:cs="Times New Roman"/>
          <w:b/>
          <w:sz w:val="24"/>
          <w:szCs w:val="24"/>
          <w:lang w:val="en-US"/>
        </w:rPr>
      </w:pPr>
      <w:r w:rsidRPr="007467C3">
        <w:rPr>
          <w:rFonts w:ascii="Times New Roman" w:hAnsi="Times New Roman" w:cs="Times New Roman"/>
          <w:b/>
          <w:sz w:val="24"/>
          <w:szCs w:val="24"/>
          <w:lang w:val="en-US"/>
        </w:rPr>
        <w:t>Future research</w:t>
      </w:r>
    </w:p>
    <w:p w:rsidR="00000000" w:rsidRPr="00345AD0" w:rsidRDefault="00CE0378" w:rsidP="00345AD0">
      <w:pPr>
        <w:numPr>
          <w:ilvl w:val="0"/>
          <w:numId w:val="6"/>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Extending the studied market segment :</w:t>
      </w:r>
    </w:p>
    <w:p w:rsidR="00000000" w:rsidRPr="00345AD0" w:rsidRDefault="00CE0378" w:rsidP="00345AD0">
      <w:pPr>
        <w:numPr>
          <w:ilvl w:val="1"/>
          <w:numId w:val="6"/>
        </w:numPr>
        <w:spacing w:after="0" w:line="240" w:lineRule="auto"/>
        <w:jc w:val="both"/>
        <w:rPr>
          <w:rFonts w:ascii="Times New Roman" w:hAnsi="Times New Roman" w:cs="Times New Roman"/>
          <w:sz w:val="24"/>
          <w:szCs w:val="24"/>
        </w:rPr>
      </w:pPr>
      <w:r w:rsidRPr="00345AD0">
        <w:rPr>
          <w:rFonts w:ascii="Times New Roman" w:hAnsi="Times New Roman" w:cs="Times New Roman"/>
          <w:sz w:val="24"/>
          <w:szCs w:val="24"/>
          <w:lang w:val="en-US"/>
        </w:rPr>
        <w:t>Institutions</w:t>
      </w:r>
    </w:p>
    <w:p w:rsidR="00000000" w:rsidRPr="00345AD0" w:rsidRDefault="00CE0378" w:rsidP="00345AD0">
      <w:pPr>
        <w:numPr>
          <w:ilvl w:val="1"/>
          <w:numId w:val="6"/>
        </w:numPr>
        <w:spacing w:after="0" w:line="240" w:lineRule="auto"/>
        <w:jc w:val="both"/>
        <w:rPr>
          <w:rFonts w:ascii="Times New Roman" w:hAnsi="Times New Roman" w:cs="Times New Roman"/>
          <w:sz w:val="24"/>
          <w:szCs w:val="24"/>
        </w:rPr>
      </w:pPr>
      <w:r w:rsidRPr="00345AD0">
        <w:rPr>
          <w:rFonts w:ascii="Times New Roman" w:hAnsi="Times New Roman" w:cs="Times New Roman"/>
          <w:sz w:val="24"/>
          <w:szCs w:val="24"/>
          <w:lang w:val="en-US"/>
        </w:rPr>
        <w:t>Geography</w:t>
      </w:r>
    </w:p>
    <w:p w:rsidR="00000000" w:rsidRPr="00345AD0" w:rsidRDefault="00CE0378" w:rsidP="00345AD0">
      <w:pPr>
        <w:numPr>
          <w:ilvl w:val="0"/>
          <w:numId w:val="6"/>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Developing of more perfect research methods (survey, scripts for content analysis)</w:t>
      </w:r>
    </w:p>
    <w:p w:rsidR="00000000" w:rsidRPr="00345AD0" w:rsidRDefault="00CE0378" w:rsidP="00345AD0">
      <w:pPr>
        <w:numPr>
          <w:ilvl w:val="0"/>
          <w:numId w:val="6"/>
        </w:numPr>
        <w:spacing w:after="0" w:line="240" w:lineRule="auto"/>
        <w:jc w:val="both"/>
        <w:rPr>
          <w:rFonts w:ascii="Times New Roman" w:hAnsi="Times New Roman" w:cs="Times New Roman"/>
          <w:sz w:val="24"/>
          <w:szCs w:val="24"/>
          <w:lang w:val="en-US"/>
        </w:rPr>
      </w:pPr>
      <w:r w:rsidRPr="00345AD0">
        <w:rPr>
          <w:rFonts w:ascii="Times New Roman" w:hAnsi="Times New Roman" w:cs="Times New Roman"/>
          <w:sz w:val="24"/>
          <w:szCs w:val="24"/>
          <w:lang w:val="en-US"/>
        </w:rPr>
        <w:t>Developing of city map or city excursion routes</w:t>
      </w:r>
    </w:p>
    <w:p w:rsidR="00345AD0" w:rsidRPr="00345AD0" w:rsidRDefault="00345AD0" w:rsidP="00345AD0">
      <w:pPr>
        <w:spacing w:after="0" w:line="360" w:lineRule="auto"/>
        <w:ind w:left="360"/>
        <w:jc w:val="both"/>
        <w:rPr>
          <w:rFonts w:ascii="Times New Roman" w:hAnsi="Times New Roman" w:cs="Times New Roman"/>
          <w:sz w:val="24"/>
          <w:szCs w:val="24"/>
          <w:lang w:val="en-US"/>
        </w:rPr>
      </w:pPr>
    </w:p>
    <w:p w:rsidR="00345AD0" w:rsidRDefault="00345AD0" w:rsidP="00345AD0">
      <w:pPr>
        <w:spacing w:after="0" w:line="360" w:lineRule="auto"/>
        <w:ind w:firstLine="709"/>
        <w:jc w:val="both"/>
        <w:rPr>
          <w:rFonts w:ascii="Times New Roman" w:hAnsi="Times New Roman" w:cs="Times New Roman"/>
          <w:sz w:val="24"/>
          <w:szCs w:val="24"/>
          <w:lang w:val="en-US"/>
        </w:rPr>
      </w:pPr>
    </w:p>
    <w:p w:rsidR="00345AD0" w:rsidRDefault="00345AD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45AD0" w:rsidRPr="00BA11A3" w:rsidRDefault="00345AD0" w:rsidP="00345AD0">
      <w:pPr>
        <w:spacing w:after="0" w:line="360" w:lineRule="auto"/>
        <w:ind w:firstLine="709"/>
        <w:jc w:val="both"/>
        <w:rPr>
          <w:rFonts w:ascii="Times New Roman" w:hAnsi="Times New Roman" w:cs="Times New Roman"/>
          <w:sz w:val="24"/>
          <w:szCs w:val="24"/>
          <w:lang w:val="en-US"/>
        </w:rPr>
      </w:pPr>
    </w:p>
    <w:p w:rsidR="00424771" w:rsidRPr="00CD65A5" w:rsidRDefault="00424771">
      <w:pPr>
        <w:rPr>
          <w:lang w:val="en-US"/>
        </w:rPr>
      </w:pPr>
    </w:p>
    <w:sectPr w:rsidR="00424771" w:rsidRPr="00CD6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BA3"/>
    <w:multiLevelType w:val="hybridMultilevel"/>
    <w:tmpl w:val="A21477B0"/>
    <w:lvl w:ilvl="0" w:tplc="05C0D37E">
      <w:start w:val="1"/>
      <w:numFmt w:val="bullet"/>
      <w:lvlText w:val="•"/>
      <w:lvlJc w:val="left"/>
      <w:pPr>
        <w:tabs>
          <w:tab w:val="num" w:pos="720"/>
        </w:tabs>
        <w:ind w:left="720" w:hanging="360"/>
      </w:pPr>
      <w:rPr>
        <w:rFonts w:ascii="Arial" w:hAnsi="Arial" w:hint="default"/>
      </w:rPr>
    </w:lvl>
    <w:lvl w:ilvl="1" w:tplc="18DE3BC2">
      <w:start w:val="1"/>
      <w:numFmt w:val="bullet"/>
      <w:lvlText w:val="•"/>
      <w:lvlJc w:val="left"/>
      <w:pPr>
        <w:tabs>
          <w:tab w:val="num" w:pos="1440"/>
        </w:tabs>
        <w:ind w:left="1440" w:hanging="360"/>
      </w:pPr>
      <w:rPr>
        <w:rFonts w:ascii="Arial" w:hAnsi="Arial" w:hint="default"/>
      </w:rPr>
    </w:lvl>
    <w:lvl w:ilvl="2" w:tplc="DEB20822" w:tentative="1">
      <w:start w:val="1"/>
      <w:numFmt w:val="bullet"/>
      <w:lvlText w:val="•"/>
      <w:lvlJc w:val="left"/>
      <w:pPr>
        <w:tabs>
          <w:tab w:val="num" w:pos="2160"/>
        </w:tabs>
        <w:ind w:left="2160" w:hanging="360"/>
      </w:pPr>
      <w:rPr>
        <w:rFonts w:ascii="Arial" w:hAnsi="Arial" w:hint="default"/>
      </w:rPr>
    </w:lvl>
    <w:lvl w:ilvl="3" w:tplc="4E8CCD7E" w:tentative="1">
      <w:start w:val="1"/>
      <w:numFmt w:val="bullet"/>
      <w:lvlText w:val="•"/>
      <w:lvlJc w:val="left"/>
      <w:pPr>
        <w:tabs>
          <w:tab w:val="num" w:pos="2880"/>
        </w:tabs>
        <w:ind w:left="2880" w:hanging="360"/>
      </w:pPr>
      <w:rPr>
        <w:rFonts w:ascii="Arial" w:hAnsi="Arial" w:hint="default"/>
      </w:rPr>
    </w:lvl>
    <w:lvl w:ilvl="4" w:tplc="F51AB1F0" w:tentative="1">
      <w:start w:val="1"/>
      <w:numFmt w:val="bullet"/>
      <w:lvlText w:val="•"/>
      <w:lvlJc w:val="left"/>
      <w:pPr>
        <w:tabs>
          <w:tab w:val="num" w:pos="3600"/>
        </w:tabs>
        <w:ind w:left="3600" w:hanging="360"/>
      </w:pPr>
      <w:rPr>
        <w:rFonts w:ascii="Arial" w:hAnsi="Arial" w:hint="default"/>
      </w:rPr>
    </w:lvl>
    <w:lvl w:ilvl="5" w:tplc="EA2895AC" w:tentative="1">
      <w:start w:val="1"/>
      <w:numFmt w:val="bullet"/>
      <w:lvlText w:val="•"/>
      <w:lvlJc w:val="left"/>
      <w:pPr>
        <w:tabs>
          <w:tab w:val="num" w:pos="4320"/>
        </w:tabs>
        <w:ind w:left="4320" w:hanging="360"/>
      </w:pPr>
      <w:rPr>
        <w:rFonts w:ascii="Arial" w:hAnsi="Arial" w:hint="default"/>
      </w:rPr>
    </w:lvl>
    <w:lvl w:ilvl="6" w:tplc="5320794E" w:tentative="1">
      <w:start w:val="1"/>
      <w:numFmt w:val="bullet"/>
      <w:lvlText w:val="•"/>
      <w:lvlJc w:val="left"/>
      <w:pPr>
        <w:tabs>
          <w:tab w:val="num" w:pos="5040"/>
        </w:tabs>
        <w:ind w:left="5040" w:hanging="360"/>
      </w:pPr>
      <w:rPr>
        <w:rFonts w:ascii="Arial" w:hAnsi="Arial" w:hint="default"/>
      </w:rPr>
    </w:lvl>
    <w:lvl w:ilvl="7" w:tplc="2C507C18" w:tentative="1">
      <w:start w:val="1"/>
      <w:numFmt w:val="bullet"/>
      <w:lvlText w:val="•"/>
      <w:lvlJc w:val="left"/>
      <w:pPr>
        <w:tabs>
          <w:tab w:val="num" w:pos="5760"/>
        </w:tabs>
        <w:ind w:left="5760" w:hanging="360"/>
      </w:pPr>
      <w:rPr>
        <w:rFonts w:ascii="Arial" w:hAnsi="Arial" w:hint="default"/>
      </w:rPr>
    </w:lvl>
    <w:lvl w:ilvl="8" w:tplc="0B0E769A" w:tentative="1">
      <w:start w:val="1"/>
      <w:numFmt w:val="bullet"/>
      <w:lvlText w:val="•"/>
      <w:lvlJc w:val="left"/>
      <w:pPr>
        <w:tabs>
          <w:tab w:val="num" w:pos="6480"/>
        </w:tabs>
        <w:ind w:left="6480" w:hanging="360"/>
      </w:pPr>
      <w:rPr>
        <w:rFonts w:ascii="Arial" w:hAnsi="Arial" w:hint="default"/>
      </w:rPr>
    </w:lvl>
  </w:abstractNum>
  <w:abstractNum w:abstractNumId="1">
    <w:nsid w:val="09FA7E51"/>
    <w:multiLevelType w:val="hybridMultilevel"/>
    <w:tmpl w:val="6FB851AC"/>
    <w:lvl w:ilvl="0" w:tplc="AF70D8E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
    <w:nsid w:val="2E6E761E"/>
    <w:multiLevelType w:val="hybridMultilevel"/>
    <w:tmpl w:val="64B85380"/>
    <w:lvl w:ilvl="0" w:tplc="DE4A497A">
      <w:start w:val="1"/>
      <w:numFmt w:val="bullet"/>
      <w:lvlText w:val="•"/>
      <w:lvlJc w:val="left"/>
      <w:pPr>
        <w:tabs>
          <w:tab w:val="num" w:pos="720"/>
        </w:tabs>
        <w:ind w:left="720" w:hanging="360"/>
      </w:pPr>
      <w:rPr>
        <w:rFonts w:ascii="Arial" w:hAnsi="Arial" w:hint="default"/>
      </w:rPr>
    </w:lvl>
    <w:lvl w:ilvl="1" w:tplc="1EDE740C" w:tentative="1">
      <w:start w:val="1"/>
      <w:numFmt w:val="bullet"/>
      <w:lvlText w:val="•"/>
      <w:lvlJc w:val="left"/>
      <w:pPr>
        <w:tabs>
          <w:tab w:val="num" w:pos="1440"/>
        </w:tabs>
        <w:ind w:left="1440" w:hanging="360"/>
      </w:pPr>
      <w:rPr>
        <w:rFonts w:ascii="Arial" w:hAnsi="Arial" w:hint="default"/>
      </w:rPr>
    </w:lvl>
    <w:lvl w:ilvl="2" w:tplc="73BA0632" w:tentative="1">
      <w:start w:val="1"/>
      <w:numFmt w:val="bullet"/>
      <w:lvlText w:val="•"/>
      <w:lvlJc w:val="left"/>
      <w:pPr>
        <w:tabs>
          <w:tab w:val="num" w:pos="2160"/>
        </w:tabs>
        <w:ind w:left="2160" w:hanging="360"/>
      </w:pPr>
      <w:rPr>
        <w:rFonts w:ascii="Arial" w:hAnsi="Arial" w:hint="default"/>
      </w:rPr>
    </w:lvl>
    <w:lvl w:ilvl="3" w:tplc="0F26861A" w:tentative="1">
      <w:start w:val="1"/>
      <w:numFmt w:val="bullet"/>
      <w:lvlText w:val="•"/>
      <w:lvlJc w:val="left"/>
      <w:pPr>
        <w:tabs>
          <w:tab w:val="num" w:pos="2880"/>
        </w:tabs>
        <w:ind w:left="2880" w:hanging="360"/>
      </w:pPr>
      <w:rPr>
        <w:rFonts w:ascii="Arial" w:hAnsi="Arial" w:hint="default"/>
      </w:rPr>
    </w:lvl>
    <w:lvl w:ilvl="4" w:tplc="F3964C46" w:tentative="1">
      <w:start w:val="1"/>
      <w:numFmt w:val="bullet"/>
      <w:lvlText w:val="•"/>
      <w:lvlJc w:val="left"/>
      <w:pPr>
        <w:tabs>
          <w:tab w:val="num" w:pos="3600"/>
        </w:tabs>
        <w:ind w:left="3600" w:hanging="360"/>
      </w:pPr>
      <w:rPr>
        <w:rFonts w:ascii="Arial" w:hAnsi="Arial" w:hint="default"/>
      </w:rPr>
    </w:lvl>
    <w:lvl w:ilvl="5" w:tplc="94028116" w:tentative="1">
      <w:start w:val="1"/>
      <w:numFmt w:val="bullet"/>
      <w:lvlText w:val="•"/>
      <w:lvlJc w:val="left"/>
      <w:pPr>
        <w:tabs>
          <w:tab w:val="num" w:pos="4320"/>
        </w:tabs>
        <w:ind w:left="4320" w:hanging="360"/>
      </w:pPr>
      <w:rPr>
        <w:rFonts w:ascii="Arial" w:hAnsi="Arial" w:hint="default"/>
      </w:rPr>
    </w:lvl>
    <w:lvl w:ilvl="6" w:tplc="BB66EDD4" w:tentative="1">
      <w:start w:val="1"/>
      <w:numFmt w:val="bullet"/>
      <w:lvlText w:val="•"/>
      <w:lvlJc w:val="left"/>
      <w:pPr>
        <w:tabs>
          <w:tab w:val="num" w:pos="5040"/>
        </w:tabs>
        <w:ind w:left="5040" w:hanging="360"/>
      </w:pPr>
      <w:rPr>
        <w:rFonts w:ascii="Arial" w:hAnsi="Arial" w:hint="default"/>
      </w:rPr>
    </w:lvl>
    <w:lvl w:ilvl="7" w:tplc="68F87D9E" w:tentative="1">
      <w:start w:val="1"/>
      <w:numFmt w:val="bullet"/>
      <w:lvlText w:val="•"/>
      <w:lvlJc w:val="left"/>
      <w:pPr>
        <w:tabs>
          <w:tab w:val="num" w:pos="5760"/>
        </w:tabs>
        <w:ind w:left="5760" w:hanging="360"/>
      </w:pPr>
      <w:rPr>
        <w:rFonts w:ascii="Arial" w:hAnsi="Arial" w:hint="default"/>
      </w:rPr>
    </w:lvl>
    <w:lvl w:ilvl="8" w:tplc="B8622958" w:tentative="1">
      <w:start w:val="1"/>
      <w:numFmt w:val="bullet"/>
      <w:lvlText w:val="•"/>
      <w:lvlJc w:val="left"/>
      <w:pPr>
        <w:tabs>
          <w:tab w:val="num" w:pos="6480"/>
        </w:tabs>
        <w:ind w:left="6480" w:hanging="360"/>
      </w:pPr>
      <w:rPr>
        <w:rFonts w:ascii="Arial" w:hAnsi="Arial" w:hint="default"/>
      </w:rPr>
    </w:lvl>
  </w:abstractNum>
  <w:abstractNum w:abstractNumId="3">
    <w:nsid w:val="4A611DD1"/>
    <w:multiLevelType w:val="hybridMultilevel"/>
    <w:tmpl w:val="45089BB2"/>
    <w:lvl w:ilvl="0" w:tplc="AF70D8E4">
      <w:start w:val="1"/>
      <w:numFmt w:val="bullet"/>
      <w:lvlText w:val="-"/>
      <w:lvlJc w:val="left"/>
      <w:pPr>
        <w:ind w:left="1068" w:hanging="360"/>
      </w:pPr>
      <w:rPr>
        <w:rFonts w:ascii="Times New Roman" w:eastAsiaTheme="minorHAns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D1978C5"/>
    <w:multiLevelType w:val="hybridMultilevel"/>
    <w:tmpl w:val="4A0ADB2C"/>
    <w:lvl w:ilvl="0" w:tplc="04190001">
      <w:start w:val="1"/>
      <w:numFmt w:val="bullet"/>
      <w:lvlText w:val=""/>
      <w:lvlJc w:val="left"/>
      <w:pPr>
        <w:ind w:left="1068" w:hanging="360"/>
      </w:pPr>
      <w:rPr>
        <w:rFonts w:ascii="Symbol" w:hAnsi="Symbol" w:hint="default"/>
      </w:rPr>
    </w:lvl>
    <w:lvl w:ilvl="1" w:tplc="B24A75B4">
      <w:start w:val="1"/>
      <w:numFmt w:val="bullet"/>
      <w:lvlText w:val=""/>
      <w:lvlJc w:val="left"/>
      <w:pPr>
        <w:ind w:left="1788" w:hanging="360"/>
      </w:pPr>
      <w:rPr>
        <w:rFonts w:ascii="Symbol" w:hAnsi="Symbol"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AA819B8"/>
    <w:multiLevelType w:val="hybridMultilevel"/>
    <w:tmpl w:val="BBA41D96"/>
    <w:lvl w:ilvl="0" w:tplc="B24A75B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5B161B02"/>
    <w:multiLevelType w:val="hybridMultilevel"/>
    <w:tmpl w:val="CA1AEBCC"/>
    <w:lvl w:ilvl="0" w:tplc="AF70D8E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7">
    <w:nsid w:val="613D1E4A"/>
    <w:multiLevelType w:val="hybridMultilevel"/>
    <w:tmpl w:val="6B16969A"/>
    <w:lvl w:ilvl="0" w:tplc="13F85F34">
      <w:start w:val="1"/>
      <w:numFmt w:val="bullet"/>
      <w:lvlText w:val="•"/>
      <w:lvlJc w:val="left"/>
      <w:pPr>
        <w:tabs>
          <w:tab w:val="num" w:pos="720"/>
        </w:tabs>
        <w:ind w:left="720" w:hanging="360"/>
      </w:pPr>
      <w:rPr>
        <w:rFonts w:ascii="Arial" w:hAnsi="Arial" w:hint="default"/>
      </w:rPr>
    </w:lvl>
    <w:lvl w:ilvl="1" w:tplc="E1FC0480">
      <w:start w:val="916"/>
      <w:numFmt w:val="bullet"/>
      <w:lvlText w:val="•"/>
      <w:lvlJc w:val="left"/>
      <w:pPr>
        <w:tabs>
          <w:tab w:val="num" w:pos="1440"/>
        </w:tabs>
        <w:ind w:left="1440" w:hanging="360"/>
      </w:pPr>
      <w:rPr>
        <w:rFonts w:ascii="Arial" w:hAnsi="Arial" w:hint="default"/>
      </w:rPr>
    </w:lvl>
    <w:lvl w:ilvl="2" w:tplc="01CAF6A6" w:tentative="1">
      <w:start w:val="1"/>
      <w:numFmt w:val="bullet"/>
      <w:lvlText w:val="•"/>
      <w:lvlJc w:val="left"/>
      <w:pPr>
        <w:tabs>
          <w:tab w:val="num" w:pos="2160"/>
        </w:tabs>
        <w:ind w:left="2160" w:hanging="360"/>
      </w:pPr>
      <w:rPr>
        <w:rFonts w:ascii="Arial" w:hAnsi="Arial" w:hint="default"/>
      </w:rPr>
    </w:lvl>
    <w:lvl w:ilvl="3" w:tplc="D34C83D8" w:tentative="1">
      <w:start w:val="1"/>
      <w:numFmt w:val="bullet"/>
      <w:lvlText w:val="•"/>
      <w:lvlJc w:val="left"/>
      <w:pPr>
        <w:tabs>
          <w:tab w:val="num" w:pos="2880"/>
        </w:tabs>
        <w:ind w:left="2880" w:hanging="360"/>
      </w:pPr>
      <w:rPr>
        <w:rFonts w:ascii="Arial" w:hAnsi="Arial" w:hint="default"/>
      </w:rPr>
    </w:lvl>
    <w:lvl w:ilvl="4" w:tplc="7D2C613C" w:tentative="1">
      <w:start w:val="1"/>
      <w:numFmt w:val="bullet"/>
      <w:lvlText w:val="•"/>
      <w:lvlJc w:val="left"/>
      <w:pPr>
        <w:tabs>
          <w:tab w:val="num" w:pos="3600"/>
        </w:tabs>
        <w:ind w:left="3600" w:hanging="360"/>
      </w:pPr>
      <w:rPr>
        <w:rFonts w:ascii="Arial" w:hAnsi="Arial" w:hint="default"/>
      </w:rPr>
    </w:lvl>
    <w:lvl w:ilvl="5" w:tplc="98AECBF6" w:tentative="1">
      <w:start w:val="1"/>
      <w:numFmt w:val="bullet"/>
      <w:lvlText w:val="•"/>
      <w:lvlJc w:val="left"/>
      <w:pPr>
        <w:tabs>
          <w:tab w:val="num" w:pos="4320"/>
        </w:tabs>
        <w:ind w:left="4320" w:hanging="360"/>
      </w:pPr>
      <w:rPr>
        <w:rFonts w:ascii="Arial" w:hAnsi="Arial" w:hint="default"/>
      </w:rPr>
    </w:lvl>
    <w:lvl w:ilvl="6" w:tplc="5BD2DB22" w:tentative="1">
      <w:start w:val="1"/>
      <w:numFmt w:val="bullet"/>
      <w:lvlText w:val="•"/>
      <w:lvlJc w:val="left"/>
      <w:pPr>
        <w:tabs>
          <w:tab w:val="num" w:pos="5040"/>
        </w:tabs>
        <w:ind w:left="5040" w:hanging="360"/>
      </w:pPr>
      <w:rPr>
        <w:rFonts w:ascii="Arial" w:hAnsi="Arial" w:hint="default"/>
      </w:rPr>
    </w:lvl>
    <w:lvl w:ilvl="7" w:tplc="57D26F70" w:tentative="1">
      <w:start w:val="1"/>
      <w:numFmt w:val="bullet"/>
      <w:lvlText w:val="•"/>
      <w:lvlJc w:val="left"/>
      <w:pPr>
        <w:tabs>
          <w:tab w:val="num" w:pos="5760"/>
        </w:tabs>
        <w:ind w:left="5760" w:hanging="360"/>
      </w:pPr>
      <w:rPr>
        <w:rFonts w:ascii="Arial" w:hAnsi="Arial" w:hint="default"/>
      </w:rPr>
    </w:lvl>
    <w:lvl w:ilvl="8" w:tplc="8124D44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A5"/>
    <w:rsid w:val="00345AD0"/>
    <w:rsid w:val="00424771"/>
    <w:rsid w:val="007467C3"/>
    <w:rsid w:val="0092566F"/>
    <w:rsid w:val="00CD65A5"/>
    <w:rsid w:val="00CE0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5A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
      <w:bodyDiv w:val="1"/>
      <w:marLeft w:val="0"/>
      <w:marRight w:val="0"/>
      <w:marTop w:val="0"/>
      <w:marBottom w:val="0"/>
      <w:divBdr>
        <w:top w:val="none" w:sz="0" w:space="0" w:color="auto"/>
        <w:left w:val="none" w:sz="0" w:space="0" w:color="auto"/>
        <w:bottom w:val="none" w:sz="0" w:space="0" w:color="auto"/>
        <w:right w:val="none" w:sz="0" w:space="0" w:color="auto"/>
      </w:divBdr>
      <w:divsChild>
        <w:div w:id="1291204759">
          <w:marLeft w:val="360"/>
          <w:marRight w:val="0"/>
          <w:marTop w:val="360"/>
          <w:marBottom w:val="0"/>
          <w:divBdr>
            <w:top w:val="none" w:sz="0" w:space="0" w:color="auto"/>
            <w:left w:val="none" w:sz="0" w:space="0" w:color="auto"/>
            <w:bottom w:val="none" w:sz="0" w:space="0" w:color="auto"/>
            <w:right w:val="none" w:sz="0" w:space="0" w:color="auto"/>
          </w:divBdr>
        </w:div>
        <w:div w:id="370619123">
          <w:marLeft w:val="360"/>
          <w:marRight w:val="0"/>
          <w:marTop w:val="360"/>
          <w:marBottom w:val="0"/>
          <w:divBdr>
            <w:top w:val="none" w:sz="0" w:space="0" w:color="auto"/>
            <w:left w:val="none" w:sz="0" w:space="0" w:color="auto"/>
            <w:bottom w:val="none" w:sz="0" w:space="0" w:color="auto"/>
            <w:right w:val="none" w:sz="0" w:space="0" w:color="auto"/>
          </w:divBdr>
        </w:div>
        <w:div w:id="437991638">
          <w:marLeft w:val="360"/>
          <w:marRight w:val="0"/>
          <w:marTop w:val="360"/>
          <w:marBottom w:val="0"/>
          <w:divBdr>
            <w:top w:val="none" w:sz="0" w:space="0" w:color="auto"/>
            <w:left w:val="none" w:sz="0" w:space="0" w:color="auto"/>
            <w:bottom w:val="none" w:sz="0" w:space="0" w:color="auto"/>
            <w:right w:val="none" w:sz="0" w:space="0" w:color="auto"/>
          </w:divBdr>
        </w:div>
      </w:divsChild>
    </w:div>
    <w:div w:id="1001465391">
      <w:bodyDiv w:val="1"/>
      <w:marLeft w:val="0"/>
      <w:marRight w:val="0"/>
      <w:marTop w:val="0"/>
      <w:marBottom w:val="0"/>
      <w:divBdr>
        <w:top w:val="none" w:sz="0" w:space="0" w:color="auto"/>
        <w:left w:val="none" w:sz="0" w:space="0" w:color="auto"/>
        <w:bottom w:val="none" w:sz="0" w:space="0" w:color="auto"/>
        <w:right w:val="none" w:sz="0" w:space="0" w:color="auto"/>
      </w:divBdr>
      <w:divsChild>
        <w:div w:id="1594246164">
          <w:marLeft w:val="360"/>
          <w:marRight w:val="0"/>
          <w:marTop w:val="360"/>
          <w:marBottom w:val="0"/>
          <w:divBdr>
            <w:top w:val="none" w:sz="0" w:space="0" w:color="auto"/>
            <w:left w:val="none" w:sz="0" w:space="0" w:color="auto"/>
            <w:bottom w:val="none" w:sz="0" w:space="0" w:color="auto"/>
            <w:right w:val="none" w:sz="0" w:space="0" w:color="auto"/>
          </w:divBdr>
        </w:div>
        <w:div w:id="819733421">
          <w:marLeft w:val="720"/>
          <w:marRight w:val="0"/>
          <w:marTop w:val="200"/>
          <w:marBottom w:val="0"/>
          <w:divBdr>
            <w:top w:val="none" w:sz="0" w:space="0" w:color="auto"/>
            <w:left w:val="none" w:sz="0" w:space="0" w:color="auto"/>
            <w:bottom w:val="none" w:sz="0" w:space="0" w:color="auto"/>
            <w:right w:val="none" w:sz="0" w:space="0" w:color="auto"/>
          </w:divBdr>
        </w:div>
        <w:div w:id="1166287294">
          <w:marLeft w:val="720"/>
          <w:marRight w:val="0"/>
          <w:marTop w:val="200"/>
          <w:marBottom w:val="0"/>
          <w:divBdr>
            <w:top w:val="none" w:sz="0" w:space="0" w:color="auto"/>
            <w:left w:val="none" w:sz="0" w:space="0" w:color="auto"/>
            <w:bottom w:val="none" w:sz="0" w:space="0" w:color="auto"/>
            <w:right w:val="none" w:sz="0" w:space="0" w:color="auto"/>
          </w:divBdr>
        </w:div>
        <w:div w:id="1857577010">
          <w:marLeft w:val="360"/>
          <w:marRight w:val="0"/>
          <w:marTop w:val="360"/>
          <w:marBottom w:val="0"/>
          <w:divBdr>
            <w:top w:val="none" w:sz="0" w:space="0" w:color="auto"/>
            <w:left w:val="none" w:sz="0" w:space="0" w:color="auto"/>
            <w:bottom w:val="none" w:sz="0" w:space="0" w:color="auto"/>
            <w:right w:val="none" w:sz="0" w:space="0" w:color="auto"/>
          </w:divBdr>
        </w:div>
        <w:div w:id="66878354">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1358</Words>
  <Characters>7636</Characters>
  <Application>Microsoft Office Word</Application>
  <DocSecurity>0</DocSecurity>
  <Lines>166</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2015-02-12T07:49:00Z</dcterms:created>
  <dcterms:modified xsi:type="dcterms:W3CDTF">2015-02-12T08:39:00Z</dcterms:modified>
</cp:coreProperties>
</file>