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55" w:rsidRPr="00CF5B55" w:rsidRDefault="008B689F" w:rsidP="00F5090C">
      <w:pPr>
        <w:spacing w:after="0" w:line="360" w:lineRule="auto"/>
        <w:jc w:val="both"/>
        <w:rPr>
          <w:rFonts w:ascii="Times New Roman" w:hAnsi="Times New Roman" w:cs="Times New Roman"/>
          <w:b/>
          <w:sz w:val="24"/>
          <w:szCs w:val="24"/>
          <w:lang w:val="en-US"/>
        </w:rPr>
      </w:pPr>
      <w:proofErr w:type="spellStart"/>
      <w:r w:rsidRPr="00CF5B55">
        <w:rPr>
          <w:rFonts w:ascii="Times New Roman" w:hAnsi="Times New Roman" w:cs="Times New Roman"/>
          <w:b/>
          <w:sz w:val="24"/>
          <w:szCs w:val="24"/>
          <w:lang w:val="en-US"/>
        </w:rPr>
        <w:t>Thematisation</w:t>
      </w:r>
      <w:proofErr w:type="spellEnd"/>
      <w:r w:rsidRPr="00CF5B55">
        <w:rPr>
          <w:rFonts w:ascii="Times New Roman" w:hAnsi="Times New Roman" w:cs="Times New Roman"/>
          <w:b/>
          <w:sz w:val="24"/>
          <w:szCs w:val="24"/>
          <w:lang w:val="en-US"/>
        </w:rPr>
        <w:t xml:space="preserve"> in the light of transformation of the tourist’s image </w:t>
      </w:r>
    </w:p>
    <w:p w:rsidR="009C7E2D" w:rsidRPr="00CF5B55" w:rsidRDefault="008B689F" w:rsidP="00F5090C">
      <w:pPr>
        <w:spacing w:after="0" w:line="360" w:lineRule="auto"/>
        <w:jc w:val="both"/>
        <w:rPr>
          <w:rFonts w:ascii="Times New Roman" w:hAnsi="Times New Roman" w:cs="Times New Roman"/>
          <w:b/>
          <w:sz w:val="24"/>
          <w:szCs w:val="24"/>
          <w:lang w:val="en-US"/>
        </w:rPr>
      </w:pPr>
      <w:proofErr w:type="gramStart"/>
      <w:r w:rsidRPr="00CF5B55">
        <w:rPr>
          <w:rFonts w:ascii="Times New Roman" w:hAnsi="Times New Roman" w:cs="Times New Roman"/>
          <w:b/>
          <w:sz w:val="24"/>
          <w:szCs w:val="24"/>
          <w:lang w:val="en-US"/>
        </w:rPr>
        <w:t>in</w:t>
      </w:r>
      <w:proofErr w:type="gramEnd"/>
      <w:r w:rsidRPr="00CF5B55">
        <w:rPr>
          <w:rFonts w:ascii="Times New Roman" w:hAnsi="Times New Roman" w:cs="Times New Roman"/>
          <w:b/>
          <w:sz w:val="24"/>
          <w:szCs w:val="24"/>
          <w:lang w:val="en-US"/>
        </w:rPr>
        <w:t xml:space="preserve"> Russian small historic towns</w:t>
      </w:r>
    </w:p>
    <w:p w:rsidR="00CF5B55" w:rsidRPr="00F5090C" w:rsidRDefault="00CF5B55" w:rsidP="00F5090C">
      <w:pPr>
        <w:spacing w:after="0" w:line="360" w:lineRule="auto"/>
        <w:jc w:val="both"/>
        <w:rPr>
          <w:rFonts w:ascii="Times New Roman" w:hAnsi="Times New Roman" w:cs="Times New Roman"/>
          <w:sz w:val="24"/>
          <w:szCs w:val="24"/>
          <w:lang w:val="en-US"/>
        </w:rPr>
      </w:pPr>
      <w:proofErr w:type="spellStart"/>
      <w:r w:rsidRPr="00F5090C">
        <w:rPr>
          <w:rFonts w:ascii="Times New Roman" w:hAnsi="Times New Roman" w:cs="Times New Roman"/>
          <w:sz w:val="24"/>
          <w:szCs w:val="24"/>
          <w:lang w:val="en-US"/>
        </w:rPr>
        <w:t>Kamaeva</w:t>
      </w:r>
      <w:proofErr w:type="spellEnd"/>
      <w:r w:rsidRPr="00F5090C">
        <w:rPr>
          <w:rFonts w:ascii="Times New Roman" w:hAnsi="Times New Roman" w:cs="Times New Roman"/>
          <w:sz w:val="24"/>
          <w:szCs w:val="24"/>
          <w:lang w:val="en-US"/>
        </w:rPr>
        <w:t xml:space="preserve"> </w:t>
      </w:r>
      <w:proofErr w:type="spellStart"/>
      <w:r w:rsidRPr="00F5090C">
        <w:rPr>
          <w:rFonts w:ascii="Times New Roman" w:hAnsi="Times New Roman" w:cs="Times New Roman"/>
          <w:sz w:val="24"/>
          <w:szCs w:val="24"/>
          <w:lang w:val="en-US"/>
        </w:rPr>
        <w:t>Yulia</w:t>
      </w:r>
      <w:proofErr w:type="spellEnd"/>
    </w:p>
    <w:p w:rsidR="00CF5B55" w:rsidRPr="00F5090C" w:rsidRDefault="00CF5B55" w:rsidP="00F5090C">
      <w:pPr>
        <w:spacing w:after="0" w:line="360" w:lineRule="auto"/>
        <w:jc w:val="both"/>
        <w:rPr>
          <w:rFonts w:ascii="Times New Roman" w:hAnsi="Times New Roman" w:cs="Times New Roman"/>
          <w:sz w:val="24"/>
          <w:szCs w:val="24"/>
          <w:lang w:val="en-US"/>
        </w:rPr>
      </w:pPr>
      <w:r w:rsidRPr="00F5090C">
        <w:rPr>
          <w:rFonts w:ascii="Times New Roman" w:hAnsi="Times New Roman" w:cs="Times New Roman"/>
          <w:sz w:val="24"/>
          <w:szCs w:val="24"/>
          <w:lang w:val="en-US"/>
        </w:rPr>
        <w:t>yulia.kamaeva@gmail.com</w:t>
      </w:r>
    </w:p>
    <w:p w:rsidR="00F5090C" w:rsidRDefault="00CF5B55" w:rsidP="00F5090C">
      <w:pPr>
        <w:spacing w:after="0" w:line="360" w:lineRule="auto"/>
        <w:jc w:val="both"/>
        <w:rPr>
          <w:rFonts w:ascii="Times New Roman" w:eastAsia="Times New Roman" w:hAnsi="Times New Roman" w:cs="Times New Roman"/>
          <w:sz w:val="24"/>
          <w:szCs w:val="24"/>
          <w:lang w:val="en-US"/>
        </w:rPr>
      </w:pPr>
      <w:proofErr w:type="gramStart"/>
      <w:r w:rsidRPr="00CF5B55">
        <w:rPr>
          <w:rFonts w:ascii="Times New Roman" w:eastAsia="Times New Roman" w:hAnsi="Times New Roman" w:cs="Times New Roman"/>
          <w:bCs/>
          <w:sz w:val="24"/>
          <w:szCs w:val="24"/>
          <w:lang w:val="en-US"/>
        </w:rPr>
        <w:t>National Research University “Higher School of Economics”</w:t>
      </w:r>
      <w:r w:rsidRPr="00CF5B55">
        <w:rPr>
          <w:rFonts w:ascii="Times New Roman" w:eastAsia="Times New Roman" w:hAnsi="Times New Roman" w:cs="Times New Roman"/>
          <w:sz w:val="24"/>
          <w:szCs w:val="24"/>
          <w:lang w:val="en-US"/>
        </w:rPr>
        <w:t>.</w:t>
      </w:r>
      <w:proofErr w:type="gramEnd"/>
      <w:r w:rsidRPr="00CF5B55">
        <w:rPr>
          <w:rFonts w:ascii="Times New Roman" w:eastAsia="Times New Roman" w:hAnsi="Times New Roman" w:cs="Times New Roman"/>
          <w:sz w:val="24"/>
          <w:szCs w:val="24"/>
          <w:lang w:val="en-US"/>
        </w:rPr>
        <w:t xml:space="preserve"> </w:t>
      </w:r>
      <w:proofErr w:type="gramStart"/>
      <w:r w:rsidRPr="00CF5B55">
        <w:rPr>
          <w:rFonts w:ascii="Times New Roman" w:eastAsia="Times New Roman" w:hAnsi="Times New Roman" w:cs="Times New Roman"/>
          <w:sz w:val="24"/>
          <w:szCs w:val="24"/>
          <w:lang w:val="en-US"/>
        </w:rPr>
        <w:t>Faculty of History.</w:t>
      </w:r>
      <w:proofErr w:type="gramEnd"/>
      <w:r w:rsidRPr="00CF5B55">
        <w:rPr>
          <w:rFonts w:ascii="Times New Roman" w:eastAsia="Times New Roman" w:hAnsi="Times New Roman" w:cs="Times New Roman"/>
          <w:sz w:val="24"/>
          <w:szCs w:val="24"/>
          <w:lang w:val="en-US"/>
        </w:rPr>
        <w:t xml:space="preserve"> </w:t>
      </w:r>
    </w:p>
    <w:p w:rsidR="00CF5B55" w:rsidRPr="00CF5B55" w:rsidRDefault="00CF5B55" w:rsidP="00F5090C">
      <w:pPr>
        <w:spacing w:after="0" w:line="360" w:lineRule="auto"/>
        <w:jc w:val="both"/>
        <w:rPr>
          <w:rFonts w:ascii="Times New Roman" w:hAnsi="Times New Roman" w:cs="Times New Roman"/>
          <w:bCs/>
          <w:sz w:val="24"/>
          <w:szCs w:val="24"/>
          <w:shd w:val="clear" w:color="auto" w:fill="FFFFFF"/>
          <w:lang w:val="en-US"/>
        </w:rPr>
      </w:pPr>
      <w:proofErr w:type="gramStart"/>
      <w:r>
        <w:rPr>
          <w:rFonts w:ascii="Times New Roman" w:hAnsi="Times New Roman" w:cs="Times New Roman"/>
          <w:bCs/>
          <w:sz w:val="24"/>
          <w:szCs w:val="24"/>
          <w:shd w:val="clear" w:color="auto" w:fill="FFFFFF"/>
          <w:lang w:val="en-US"/>
        </w:rPr>
        <w:t xml:space="preserve">Department of </w:t>
      </w:r>
      <w:r w:rsidRPr="00CF5B55">
        <w:rPr>
          <w:rFonts w:ascii="Times New Roman" w:hAnsi="Times New Roman" w:cs="Times New Roman"/>
          <w:bCs/>
          <w:sz w:val="24"/>
          <w:szCs w:val="24"/>
          <w:shd w:val="clear" w:color="auto" w:fill="FFFFFF"/>
          <w:lang w:val="en-US"/>
        </w:rPr>
        <w:t>the History of Ideas and Methods of Historical Research.</w:t>
      </w:r>
      <w:proofErr w:type="gramEnd"/>
    </w:p>
    <w:p w:rsidR="00CF5B55" w:rsidRPr="00CF5B55" w:rsidRDefault="00CF5B55" w:rsidP="00F5090C">
      <w:pPr>
        <w:spacing w:after="0" w:line="360" w:lineRule="auto"/>
        <w:jc w:val="both"/>
        <w:rPr>
          <w:rFonts w:ascii="Times New Roman" w:hAnsi="Times New Roman" w:cs="Times New Roman"/>
          <w:b/>
          <w:sz w:val="24"/>
          <w:szCs w:val="24"/>
          <w:lang w:val="en-US"/>
        </w:rPr>
      </w:pPr>
    </w:p>
    <w:p w:rsidR="008B689F" w:rsidRPr="00CF5B55" w:rsidRDefault="00CA3E53" w:rsidP="00F5090C">
      <w:pPr>
        <w:spacing w:after="0" w:line="360" w:lineRule="auto"/>
        <w:ind w:firstLine="709"/>
        <w:jc w:val="both"/>
        <w:rPr>
          <w:rFonts w:ascii="Times New Roman" w:hAnsi="Times New Roman" w:cs="Times New Roman"/>
          <w:sz w:val="24"/>
          <w:szCs w:val="24"/>
          <w:lang w:val="en-US"/>
        </w:rPr>
      </w:pPr>
      <w:r w:rsidRPr="00CF5B55">
        <w:rPr>
          <w:rFonts w:ascii="Times New Roman" w:hAnsi="Times New Roman" w:cs="Times New Roman"/>
          <w:sz w:val="24"/>
          <w:szCs w:val="24"/>
          <w:lang w:val="en-US"/>
        </w:rPr>
        <w:t>This paper aims to discuss</w:t>
      </w:r>
      <w:r w:rsidR="008B689F" w:rsidRPr="00CF5B55">
        <w:rPr>
          <w:rFonts w:ascii="Times New Roman" w:hAnsi="Times New Roman" w:cs="Times New Roman"/>
          <w:sz w:val="24"/>
          <w:szCs w:val="24"/>
          <w:lang w:val="en-US"/>
        </w:rPr>
        <w:t xml:space="preserve"> </w:t>
      </w:r>
      <w:r w:rsidR="00403D1E" w:rsidRPr="00CF5B55">
        <w:rPr>
          <w:rFonts w:ascii="Times New Roman" w:hAnsi="Times New Roman" w:cs="Times New Roman"/>
          <w:sz w:val="24"/>
          <w:szCs w:val="24"/>
          <w:lang w:val="en-US"/>
        </w:rPr>
        <w:t xml:space="preserve">the </w:t>
      </w:r>
      <w:r w:rsidR="008B689F" w:rsidRPr="00CF5B55">
        <w:rPr>
          <w:rFonts w:ascii="Times New Roman" w:hAnsi="Times New Roman" w:cs="Times New Roman"/>
          <w:sz w:val="24"/>
          <w:szCs w:val="24"/>
          <w:lang w:val="en-US"/>
        </w:rPr>
        <w:t>current image of a tourist visiting Russian historic towns. In the light of G.</w:t>
      </w:r>
      <w:r w:rsidR="00F5090C">
        <w:rPr>
          <w:rFonts w:ascii="Times New Roman" w:hAnsi="Times New Roman" w:cs="Times New Roman"/>
          <w:sz w:val="24"/>
          <w:szCs w:val="24"/>
          <w:lang w:val="en-US"/>
        </w:rPr>
        <w:t> Richards and J. </w:t>
      </w:r>
      <w:r w:rsidR="008B689F" w:rsidRPr="00CF5B55">
        <w:rPr>
          <w:rFonts w:ascii="Times New Roman" w:hAnsi="Times New Roman" w:cs="Times New Roman"/>
          <w:sz w:val="24"/>
          <w:szCs w:val="24"/>
          <w:lang w:val="en-US"/>
        </w:rPr>
        <w:t xml:space="preserve">Wilson’s theory concerning cultural branding and the role of </w:t>
      </w:r>
      <w:proofErr w:type="spellStart"/>
      <w:r w:rsidR="008B689F" w:rsidRPr="00CF5B55">
        <w:rPr>
          <w:rFonts w:ascii="Times New Roman" w:hAnsi="Times New Roman" w:cs="Times New Roman"/>
          <w:sz w:val="24"/>
          <w:szCs w:val="24"/>
          <w:lang w:val="en-US"/>
        </w:rPr>
        <w:t>thematisation</w:t>
      </w:r>
      <w:proofErr w:type="spellEnd"/>
      <w:r w:rsidR="008B689F" w:rsidRPr="00CF5B55">
        <w:rPr>
          <w:rFonts w:ascii="Times New Roman" w:hAnsi="Times New Roman" w:cs="Times New Roman"/>
          <w:sz w:val="24"/>
          <w:szCs w:val="24"/>
          <w:lang w:val="en-US"/>
        </w:rPr>
        <w:t xml:space="preserve"> i</w:t>
      </w:r>
      <w:r w:rsidRPr="00CF5B55">
        <w:rPr>
          <w:rFonts w:ascii="Times New Roman" w:hAnsi="Times New Roman" w:cs="Times New Roman"/>
          <w:sz w:val="24"/>
          <w:szCs w:val="24"/>
          <w:lang w:val="en-US"/>
        </w:rPr>
        <w:t>n this process</w:t>
      </w:r>
      <w:r w:rsidR="00403D1E" w:rsidRPr="00CF5B55">
        <w:rPr>
          <w:rFonts w:ascii="Times New Roman" w:hAnsi="Times New Roman" w:cs="Times New Roman"/>
          <w:sz w:val="24"/>
          <w:szCs w:val="24"/>
          <w:lang w:val="en-US"/>
        </w:rPr>
        <w:t>,</w:t>
      </w:r>
      <w:r w:rsidR="008B689F" w:rsidRPr="00CF5B55">
        <w:rPr>
          <w:rFonts w:ascii="Times New Roman" w:hAnsi="Times New Roman" w:cs="Times New Roman"/>
          <w:sz w:val="24"/>
          <w:szCs w:val="24"/>
          <w:lang w:val="en-US"/>
        </w:rPr>
        <w:t xml:space="preserve"> we</w:t>
      </w:r>
      <w:r w:rsidR="00403D1E" w:rsidRPr="00CF5B55">
        <w:rPr>
          <w:rFonts w:ascii="Times New Roman" w:hAnsi="Times New Roman" w:cs="Times New Roman"/>
          <w:sz w:val="24"/>
          <w:szCs w:val="24"/>
          <w:lang w:val="en-US"/>
        </w:rPr>
        <w:t xml:space="preserve"> will</w:t>
      </w:r>
      <w:r w:rsidR="008B689F" w:rsidRPr="00CF5B55">
        <w:rPr>
          <w:rFonts w:ascii="Times New Roman" w:hAnsi="Times New Roman" w:cs="Times New Roman"/>
          <w:sz w:val="24"/>
          <w:szCs w:val="24"/>
          <w:lang w:val="en-US"/>
        </w:rPr>
        <w:t xml:space="preserve"> consider the transformations of t</w:t>
      </w:r>
      <w:r w:rsidR="00403D1E" w:rsidRPr="00CF5B55">
        <w:rPr>
          <w:rFonts w:ascii="Times New Roman" w:hAnsi="Times New Roman" w:cs="Times New Roman"/>
          <w:sz w:val="24"/>
          <w:szCs w:val="24"/>
          <w:lang w:val="en-US"/>
        </w:rPr>
        <w:t xml:space="preserve">ourist image </w:t>
      </w:r>
      <w:r w:rsidR="008B689F" w:rsidRPr="00CF5B55">
        <w:rPr>
          <w:rFonts w:ascii="Times New Roman" w:hAnsi="Times New Roman" w:cs="Times New Roman"/>
          <w:sz w:val="24"/>
          <w:szCs w:val="24"/>
          <w:lang w:val="en-US"/>
        </w:rPr>
        <w:t xml:space="preserve">in three Russian historic towns (Rostov-the-Great, </w:t>
      </w:r>
      <w:proofErr w:type="spellStart"/>
      <w:r w:rsidR="008B689F" w:rsidRPr="00CF5B55">
        <w:rPr>
          <w:rFonts w:ascii="Times New Roman" w:hAnsi="Times New Roman" w:cs="Times New Roman"/>
          <w:sz w:val="24"/>
          <w:szCs w:val="24"/>
          <w:lang w:val="en-US"/>
        </w:rPr>
        <w:t>Pereslavl-Zalessky</w:t>
      </w:r>
      <w:proofErr w:type="spellEnd"/>
      <w:r w:rsidR="008B689F" w:rsidRPr="00CF5B55">
        <w:rPr>
          <w:rFonts w:ascii="Times New Roman" w:hAnsi="Times New Roman" w:cs="Times New Roman"/>
          <w:sz w:val="24"/>
          <w:szCs w:val="24"/>
          <w:lang w:val="en-US"/>
        </w:rPr>
        <w:t xml:space="preserve"> and </w:t>
      </w:r>
      <w:proofErr w:type="spellStart"/>
      <w:r w:rsidR="008B689F" w:rsidRPr="00CF5B55">
        <w:rPr>
          <w:rFonts w:ascii="Times New Roman" w:hAnsi="Times New Roman" w:cs="Times New Roman"/>
          <w:sz w:val="24"/>
          <w:szCs w:val="24"/>
          <w:lang w:val="en-US"/>
        </w:rPr>
        <w:t>Suzdal</w:t>
      </w:r>
      <w:proofErr w:type="spellEnd"/>
      <w:r w:rsidR="008B689F" w:rsidRPr="00CF5B55">
        <w:rPr>
          <w:rFonts w:ascii="Times New Roman" w:hAnsi="Times New Roman" w:cs="Times New Roman"/>
          <w:sz w:val="24"/>
          <w:szCs w:val="24"/>
          <w:lang w:val="en-US"/>
        </w:rPr>
        <w:t>) during the post-Soviet period.</w:t>
      </w:r>
    </w:p>
    <w:p w:rsidR="00CA3E53" w:rsidRPr="00CF5B55" w:rsidRDefault="00CA3E53" w:rsidP="00F5090C">
      <w:pPr>
        <w:spacing w:after="0" w:line="360" w:lineRule="auto"/>
        <w:ind w:firstLine="709"/>
        <w:jc w:val="both"/>
        <w:rPr>
          <w:rFonts w:ascii="Times New Roman" w:hAnsi="Times New Roman" w:cs="Times New Roman"/>
          <w:sz w:val="24"/>
          <w:szCs w:val="24"/>
          <w:lang w:val="en-US"/>
        </w:rPr>
      </w:pPr>
      <w:r w:rsidRPr="00CF5B55">
        <w:rPr>
          <w:rFonts w:ascii="Times New Roman" w:hAnsi="Times New Roman" w:cs="Times New Roman"/>
          <w:sz w:val="24"/>
          <w:szCs w:val="24"/>
          <w:lang w:val="en-US"/>
        </w:rPr>
        <w:t>According to Richards and Wilson,</w:t>
      </w:r>
      <w:r w:rsidR="00403D1E" w:rsidRPr="00CF5B55">
        <w:rPr>
          <w:rFonts w:ascii="Times New Roman" w:hAnsi="Times New Roman" w:cs="Times New Roman"/>
          <w:sz w:val="24"/>
          <w:szCs w:val="24"/>
          <w:lang w:val="en-US"/>
        </w:rPr>
        <w:t xml:space="preserve"> the term “</w:t>
      </w:r>
      <w:proofErr w:type="spellStart"/>
      <w:r w:rsidRPr="00CF5B55">
        <w:rPr>
          <w:rFonts w:ascii="Times New Roman" w:hAnsi="Times New Roman" w:cs="Times New Roman"/>
          <w:sz w:val="24"/>
          <w:szCs w:val="24"/>
          <w:lang w:val="en-US"/>
        </w:rPr>
        <w:t>thematisation</w:t>
      </w:r>
      <w:proofErr w:type="spellEnd"/>
      <w:r w:rsidR="00403D1E" w:rsidRPr="00CF5B55">
        <w:rPr>
          <w:rFonts w:ascii="Times New Roman" w:hAnsi="Times New Roman" w:cs="Times New Roman"/>
          <w:sz w:val="24"/>
          <w:szCs w:val="24"/>
          <w:lang w:val="en-US"/>
        </w:rPr>
        <w:t>”</w:t>
      </w:r>
      <w:r w:rsidRPr="00CF5B55">
        <w:rPr>
          <w:rFonts w:ascii="Times New Roman" w:hAnsi="Times New Roman" w:cs="Times New Roman"/>
          <w:sz w:val="24"/>
          <w:szCs w:val="24"/>
          <w:lang w:val="en-US"/>
        </w:rPr>
        <w:t xml:space="preserve"> means creating a theme for the places’ narrative. The matter is that all </w:t>
      </w:r>
      <w:r w:rsidR="005C4C2F" w:rsidRPr="00CF5B55">
        <w:rPr>
          <w:rFonts w:ascii="Times New Roman" w:hAnsi="Times New Roman" w:cs="Times New Roman"/>
          <w:sz w:val="24"/>
          <w:szCs w:val="24"/>
          <w:lang w:val="en-US"/>
        </w:rPr>
        <w:t xml:space="preserve">the </w:t>
      </w:r>
      <w:r w:rsidRPr="00CF5B55">
        <w:rPr>
          <w:rFonts w:ascii="Times New Roman" w:hAnsi="Times New Roman" w:cs="Times New Roman"/>
          <w:sz w:val="24"/>
          <w:szCs w:val="24"/>
          <w:lang w:val="en-US"/>
        </w:rPr>
        <w:t xml:space="preserve">remarkable cultural projects and events held in aforesaid towns are organized for tourist audience and are related to the image of an old provincial city from mythical times, very different from modern cities with their up-tempo life. The examples of this </w:t>
      </w:r>
      <w:proofErr w:type="spellStart"/>
      <w:r w:rsidRPr="00CF5B55">
        <w:rPr>
          <w:rFonts w:ascii="Times New Roman" w:hAnsi="Times New Roman" w:cs="Times New Roman"/>
          <w:sz w:val="24"/>
          <w:szCs w:val="24"/>
          <w:lang w:val="en-US"/>
        </w:rPr>
        <w:t>thematisation</w:t>
      </w:r>
      <w:proofErr w:type="spellEnd"/>
      <w:r w:rsidRPr="00CF5B55">
        <w:rPr>
          <w:rFonts w:ascii="Times New Roman" w:hAnsi="Times New Roman" w:cs="Times New Roman"/>
          <w:sz w:val="24"/>
          <w:szCs w:val="24"/>
          <w:lang w:val="en-US"/>
        </w:rPr>
        <w:t xml:space="preserve"> could be</w:t>
      </w:r>
      <w:r w:rsidR="005C4C2F" w:rsidRPr="00CF5B55">
        <w:rPr>
          <w:rFonts w:ascii="Times New Roman" w:hAnsi="Times New Roman" w:cs="Times New Roman"/>
          <w:sz w:val="24"/>
          <w:szCs w:val="24"/>
          <w:lang w:val="en-US"/>
        </w:rPr>
        <w:t xml:space="preserve"> found in</w:t>
      </w:r>
      <w:r w:rsidRPr="00CF5B55">
        <w:rPr>
          <w:rFonts w:ascii="Times New Roman" w:hAnsi="Times New Roman" w:cs="Times New Roman"/>
          <w:sz w:val="24"/>
          <w:szCs w:val="24"/>
          <w:lang w:val="en-US"/>
        </w:rPr>
        <w:t xml:space="preserve"> such projects as Princess Frog Museum or “Old days alive” festival in Rostov, </w:t>
      </w:r>
      <w:proofErr w:type="spellStart"/>
      <w:r w:rsidRPr="00CF5B55">
        <w:rPr>
          <w:rFonts w:ascii="Times New Roman" w:hAnsi="Times New Roman" w:cs="Times New Roman"/>
          <w:sz w:val="24"/>
          <w:szCs w:val="24"/>
          <w:lang w:val="en-US"/>
        </w:rPr>
        <w:t>Berend</w:t>
      </w:r>
      <w:r w:rsidR="005C4C2F" w:rsidRPr="00CF5B55">
        <w:rPr>
          <w:rFonts w:ascii="Times New Roman" w:hAnsi="Times New Roman" w:cs="Times New Roman"/>
          <w:sz w:val="24"/>
          <w:szCs w:val="24"/>
          <w:lang w:val="en-US"/>
        </w:rPr>
        <w:t>ey</w:t>
      </w:r>
      <w:proofErr w:type="spellEnd"/>
      <w:r w:rsidR="005C4C2F" w:rsidRPr="00CF5B55">
        <w:rPr>
          <w:rFonts w:ascii="Times New Roman" w:hAnsi="Times New Roman" w:cs="Times New Roman"/>
          <w:sz w:val="24"/>
          <w:szCs w:val="24"/>
          <w:lang w:val="en-US"/>
        </w:rPr>
        <w:t xml:space="preserve"> House in </w:t>
      </w:r>
      <w:proofErr w:type="spellStart"/>
      <w:r w:rsidR="005C4C2F" w:rsidRPr="00CF5B55">
        <w:rPr>
          <w:rFonts w:ascii="Times New Roman" w:hAnsi="Times New Roman" w:cs="Times New Roman"/>
          <w:sz w:val="24"/>
          <w:szCs w:val="24"/>
          <w:lang w:val="en-US"/>
        </w:rPr>
        <w:t>Pereslavl</w:t>
      </w:r>
      <w:proofErr w:type="spellEnd"/>
      <w:r w:rsidR="005C4C2F" w:rsidRPr="00CF5B55">
        <w:rPr>
          <w:rFonts w:ascii="Times New Roman" w:hAnsi="Times New Roman" w:cs="Times New Roman"/>
          <w:sz w:val="24"/>
          <w:szCs w:val="24"/>
          <w:lang w:val="en-US"/>
        </w:rPr>
        <w:t>, Russian F</w:t>
      </w:r>
      <w:r w:rsidRPr="00CF5B55">
        <w:rPr>
          <w:rFonts w:ascii="Times New Roman" w:hAnsi="Times New Roman" w:cs="Times New Roman"/>
          <w:sz w:val="24"/>
          <w:szCs w:val="24"/>
          <w:lang w:val="en-US"/>
        </w:rPr>
        <w:t xml:space="preserve">airy tale festival in </w:t>
      </w:r>
      <w:proofErr w:type="spellStart"/>
      <w:r w:rsidRPr="00CF5B55">
        <w:rPr>
          <w:rFonts w:ascii="Times New Roman" w:hAnsi="Times New Roman" w:cs="Times New Roman"/>
          <w:sz w:val="24"/>
          <w:szCs w:val="24"/>
          <w:lang w:val="en-US"/>
        </w:rPr>
        <w:t>Suzdal</w:t>
      </w:r>
      <w:proofErr w:type="spellEnd"/>
      <w:r w:rsidRPr="00CF5B55">
        <w:rPr>
          <w:rFonts w:ascii="Times New Roman" w:hAnsi="Times New Roman" w:cs="Times New Roman"/>
          <w:sz w:val="24"/>
          <w:szCs w:val="24"/>
          <w:lang w:val="en-US"/>
        </w:rPr>
        <w:t xml:space="preserve"> et cetera. These examples allow us to consider the new image of tourist and his goals in visiting such places.</w:t>
      </w:r>
      <w:r w:rsidR="0082264E" w:rsidRPr="00CF5B55">
        <w:rPr>
          <w:rFonts w:ascii="Times New Roman" w:hAnsi="Times New Roman" w:cs="Times New Roman"/>
          <w:sz w:val="24"/>
          <w:szCs w:val="24"/>
          <w:lang w:val="en-US"/>
        </w:rPr>
        <w:t xml:space="preserve"> Guide books and tourist websites present an image of a </w:t>
      </w:r>
      <w:r w:rsidR="005C4C2F" w:rsidRPr="00CF5B55">
        <w:rPr>
          <w:rFonts w:ascii="Times New Roman" w:hAnsi="Times New Roman" w:cs="Times New Roman"/>
          <w:sz w:val="24"/>
          <w:szCs w:val="24"/>
          <w:lang w:val="en-US"/>
        </w:rPr>
        <w:t xml:space="preserve">tourist as a </w:t>
      </w:r>
      <w:r w:rsidR="0082264E" w:rsidRPr="00CF5B55">
        <w:rPr>
          <w:rFonts w:ascii="Times New Roman" w:hAnsi="Times New Roman" w:cs="Times New Roman"/>
          <w:sz w:val="24"/>
          <w:szCs w:val="24"/>
          <w:lang w:val="en-US"/>
        </w:rPr>
        <w:t>metropolitan citizen tired of the</w:t>
      </w:r>
      <w:r w:rsidR="005C4C2F" w:rsidRPr="00CF5B55">
        <w:rPr>
          <w:rFonts w:ascii="Times New Roman" w:hAnsi="Times New Roman" w:cs="Times New Roman"/>
          <w:sz w:val="24"/>
          <w:szCs w:val="24"/>
          <w:lang w:val="en-US"/>
        </w:rPr>
        <w:t xml:space="preserve"> bustle of big city life and </w:t>
      </w:r>
      <w:r w:rsidR="0082264E" w:rsidRPr="00CF5B55">
        <w:rPr>
          <w:rFonts w:ascii="Times New Roman" w:hAnsi="Times New Roman" w:cs="Times New Roman"/>
          <w:sz w:val="24"/>
          <w:szCs w:val="24"/>
          <w:lang w:val="en-US"/>
        </w:rPr>
        <w:t>looking for a “fairy tale” to escape to.</w:t>
      </w:r>
      <w:r w:rsidR="0082264E" w:rsidRPr="00CF5B55">
        <w:rPr>
          <w:rFonts w:ascii="Times New Roman" w:eastAsia="Times New Roman" w:hAnsi="Times New Roman" w:cs="Times New Roman"/>
          <w:sz w:val="24"/>
          <w:szCs w:val="24"/>
          <w:lang w:val="en-US"/>
        </w:rPr>
        <w:t xml:space="preserve"> </w:t>
      </w:r>
    </w:p>
    <w:p w:rsidR="0082264E" w:rsidRDefault="0082264E" w:rsidP="00F5090C">
      <w:pPr>
        <w:spacing w:after="0" w:line="360" w:lineRule="auto"/>
        <w:ind w:firstLine="709"/>
        <w:jc w:val="both"/>
        <w:rPr>
          <w:rFonts w:ascii="Times New Roman" w:eastAsia="Times New Roman" w:hAnsi="Times New Roman" w:cs="Times New Roman"/>
          <w:sz w:val="24"/>
          <w:szCs w:val="24"/>
          <w:lang w:val="en-US"/>
        </w:rPr>
      </w:pPr>
      <w:r w:rsidRPr="00CF5B55">
        <w:rPr>
          <w:rFonts w:ascii="Times New Roman" w:eastAsia="Times New Roman" w:hAnsi="Times New Roman" w:cs="Times New Roman"/>
          <w:sz w:val="24"/>
          <w:szCs w:val="24"/>
          <w:lang w:val="en-US"/>
        </w:rPr>
        <w:t xml:space="preserve">This </w:t>
      </w:r>
      <w:proofErr w:type="spellStart"/>
      <w:r w:rsidRPr="00CF5B55">
        <w:rPr>
          <w:rFonts w:ascii="Times New Roman" w:eastAsia="Times New Roman" w:hAnsi="Times New Roman" w:cs="Times New Roman"/>
          <w:sz w:val="24"/>
          <w:szCs w:val="24"/>
          <w:lang w:val="en-US"/>
        </w:rPr>
        <w:t>thematisation</w:t>
      </w:r>
      <w:proofErr w:type="spellEnd"/>
      <w:r w:rsidRPr="00CF5B55">
        <w:rPr>
          <w:rFonts w:ascii="Times New Roman" w:eastAsia="Times New Roman" w:hAnsi="Times New Roman" w:cs="Times New Roman"/>
          <w:sz w:val="24"/>
          <w:szCs w:val="24"/>
          <w:lang w:val="en-US"/>
        </w:rPr>
        <w:t xml:space="preserve"> could be </w:t>
      </w:r>
      <w:r w:rsidR="00CD0B68" w:rsidRPr="00CF5B55">
        <w:rPr>
          <w:rFonts w:ascii="Times New Roman" w:eastAsia="Times New Roman" w:hAnsi="Times New Roman" w:cs="Times New Roman"/>
          <w:sz w:val="24"/>
          <w:szCs w:val="24"/>
          <w:lang w:val="en-US"/>
        </w:rPr>
        <w:t xml:space="preserve">called </w:t>
      </w:r>
      <w:r w:rsidRPr="00CF5B55">
        <w:rPr>
          <w:rFonts w:ascii="Times New Roman" w:eastAsia="Times New Roman" w:hAnsi="Times New Roman" w:cs="Times New Roman"/>
          <w:sz w:val="24"/>
          <w:szCs w:val="24"/>
          <w:lang w:val="en-US"/>
        </w:rPr>
        <w:t>a reminder of the Golden Ring brand which is very present in every town on this route. It makes the</w:t>
      </w:r>
      <w:r w:rsidR="007945EB" w:rsidRPr="00CF5B55">
        <w:rPr>
          <w:rFonts w:ascii="Times New Roman" w:eastAsia="Times New Roman" w:hAnsi="Times New Roman" w:cs="Times New Roman"/>
          <w:sz w:val="24"/>
          <w:szCs w:val="24"/>
          <w:lang w:val="en-US"/>
        </w:rPr>
        <w:t>se</w:t>
      </w:r>
      <w:bookmarkStart w:id="0" w:name="_GoBack"/>
      <w:bookmarkEnd w:id="0"/>
      <w:r w:rsidRPr="00CF5B55">
        <w:rPr>
          <w:rFonts w:ascii="Times New Roman" w:eastAsia="Times New Roman" w:hAnsi="Times New Roman" w:cs="Times New Roman"/>
          <w:sz w:val="24"/>
          <w:szCs w:val="24"/>
          <w:lang w:val="en-US"/>
        </w:rPr>
        <w:t xml:space="preserve"> town</w:t>
      </w:r>
      <w:r w:rsidR="00CD0B68" w:rsidRPr="00CF5B55">
        <w:rPr>
          <w:rFonts w:ascii="Times New Roman" w:eastAsia="Times New Roman" w:hAnsi="Times New Roman" w:cs="Times New Roman"/>
          <w:sz w:val="24"/>
          <w:szCs w:val="24"/>
          <w:lang w:val="en-US"/>
        </w:rPr>
        <w:t>s</w:t>
      </w:r>
      <w:r w:rsidRPr="00CF5B55">
        <w:rPr>
          <w:rFonts w:ascii="Times New Roman" w:eastAsia="Times New Roman" w:hAnsi="Times New Roman" w:cs="Times New Roman"/>
          <w:sz w:val="24"/>
          <w:szCs w:val="24"/>
          <w:lang w:val="en-US"/>
        </w:rPr>
        <w:t xml:space="preserve"> very similar to each other and also keeps them in </w:t>
      </w:r>
      <w:r w:rsidR="00CD0B68" w:rsidRPr="00CF5B55">
        <w:rPr>
          <w:rFonts w:ascii="Times New Roman" w:eastAsia="Times New Roman" w:hAnsi="Times New Roman" w:cs="Times New Roman"/>
          <w:sz w:val="24"/>
          <w:szCs w:val="24"/>
          <w:lang w:val="en-US"/>
        </w:rPr>
        <w:t>a situation of</w:t>
      </w:r>
      <w:r w:rsidRPr="00CF5B55">
        <w:rPr>
          <w:rFonts w:ascii="Times New Roman" w:eastAsia="Times New Roman" w:hAnsi="Times New Roman" w:cs="Times New Roman"/>
          <w:sz w:val="24"/>
          <w:szCs w:val="24"/>
          <w:lang w:val="en-US"/>
        </w:rPr>
        <w:t xml:space="preserve"> lack</w:t>
      </w:r>
      <w:r w:rsidR="00CD0B68" w:rsidRPr="00CF5B55">
        <w:rPr>
          <w:rFonts w:ascii="Times New Roman" w:eastAsia="Times New Roman" w:hAnsi="Times New Roman" w:cs="Times New Roman"/>
          <w:sz w:val="24"/>
          <w:szCs w:val="24"/>
          <w:lang w:val="en-US"/>
        </w:rPr>
        <w:t xml:space="preserve"> of development</w:t>
      </w:r>
      <w:r w:rsidRPr="00CF5B55">
        <w:rPr>
          <w:rFonts w:ascii="Times New Roman" w:eastAsia="Times New Roman" w:hAnsi="Times New Roman" w:cs="Times New Roman"/>
          <w:sz w:val="24"/>
          <w:szCs w:val="24"/>
          <w:lang w:val="en-US"/>
        </w:rPr>
        <w:t>. Th</w:t>
      </w:r>
      <w:r w:rsidR="00CD0B68" w:rsidRPr="00CF5B55">
        <w:rPr>
          <w:rFonts w:ascii="Times New Roman" w:eastAsia="Times New Roman" w:hAnsi="Times New Roman" w:cs="Times New Roman"/>
          <w:sz w:val="24"/>
          <w:szCs w:val="24"/>
          <w:lang w:val="en-US"/>
        </w:rPr>
        <w:t>is</w:t>
      </w:r>
      <w:r w:rsidRPr="00CF5B55">
        <w:rPr>
          <w:rFonts w:ascii="Times New Roman" w:eastAsia="Times New Roman" w:hAnsi="Times New Roman" w:cs="Times New Roman"/>
          <w:sz w:val="24"/>
          <w:szCs w:val="24"/>
          <w:lang w:val="en-US"/>
        </w:rPr>
        <w:t xml:space="preserve"> is why these towns, on the one hand, should follow their initial strategy and continue to be</w:t>
      </w:r>
      <w:r w:rsidR="00CD0B68" w:rsidRPr="00CF5B55">
        <w:rPr>
          <w:rFonts w:ascii="Times New Roman" w:eastAsia="Times New Roman" w:hAnsi="Times New Roman" w:cs="Times New Roman"/>
          <w:sz w:val="24"/>
          <w:szCs w:val="24"/>
          <w:lang w:val="en-US"/>
        </w:rPr>
        <w:t xml:space="preserve"> the</w:t>
      </w:r>
      <w:r w:rsidRPr="00CF5B55">
        <w:rPr>
          <w:rFonts w:ascii="Times New Roman" w:eastAsia="Times New Roman" w:hAnsi="Times New Roman" w:cs="Times New Roman"/>
          <w:sz w:val="24"/>
          <w:szCs w:val="24"/>
          <w:lang w:val="en-US"/>
        </w:rPr>
        <w:t xml:space="preserve"> “towns of the XIX century”. On the other hand, they should develop to attract more tourists. They should invent an original strategy of branding and a specific tourist policy </w:t>
      </w:r>
      <w:r w:rsidR="00CD0B68" w:rsidRPr="00CF5B55">
        <w:rPr>
          <w:rFonts w:ascii="Times New Roman" w:eastAsia="Times New Roman" w:hAnsi="Times New Roman" w:cs="Times New Roman"/>
          <w:sz w:val="24"/>
          <w:szCs w:val="24"/>
          <w:lang w:val="en-US"/>
        </w:rPr>
        <w:t>to take</w:t>
      </w:r>
      <w:r w:rsidRPr="00CF5B55">
        <w:rPr>
          <w:rFonts w:ascii="Times New Roman" w:eastAsia="Times New Roman" w:hAnsi="Times New Roman" w:cs="Times New Roman"/>
          <w:sz w:val="24"/>
          <w:szCs w:val="24"/>
          <w:lang w:val="en-US"/>
        </w:rPr>
        <w:t xml:space="preserve"> higher market position.</w:t>
      </w:r>
    </w:p>
    <w:p w:rsidR="00F5090C" w:rsidRPr="00CF5B55" w:rsidRDefault="00F5090C" w:rsidP="00F5090C">
      <w:pPr>
        <w:spacing w:after="0" w:line="36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paper includes results of field research (2013) and analysis of touristic sources.</w:t>
      </w:r>
    </w:p>
    <w:p w:rsidR="00F5090C" w:rsidRDefault="00F5090C" w:rsidP="00F5090C">
      <w:pPr>
        <w:jc w:val="both"/>
        <w:rPr>
          <w:rFonts w:ascii="Times New Roman" w:hAnsi="Times New Roman" w:cs="Times New Roman"/>
          <w:b/>
          <w:sz w:val="24"/>
          <w:szCs w:val="24"/>
          <w:lang w:val="en-US"/>
        </w:rPr>
      </w:pPr>
    </w:p>
    <w:p w:rsidR="00F5090C" w:rsidRPr="00F5090C" w:rsidRDefault="00F5090C" w:rsidP="00F5090C">
      <w:pPr>
        <w:jc w:val="both"/>
        <w:rPr>
          <w:rFonts w:ascii="Times New Roman" w:hAnsi="Times New Roman" w:cs="Times New Roman"/>
          <w:b/>
          <w:sz w:val="24"/>
          <w:szCs w:val="24"/>
          <w:lang w:val="en-US"/>
        </w:rPr>
      </w:pPr>
      <w:r>
        <w:rPr>
          <w:rFonts w:ascii="Times New Roman" w:hAnsi="Times New Roman" w:cs="Times New Roman"/>
          <w:b/>
          <w:sz w:val="24"/>
          <w:szCs w:val="24"/>
          <w:lang w:val="en-US"/>
        </w:rPr>
        <w:t>Methodology of research is based on these papers</w:t>
      </w:r>
      <w:r w:rsidRPr="00F5090C">
        <w:rPr>
          <w:rFonts w:ascii="Times New Roman" w:hAnsi="Times New Roman" w:cs="Times New Roman"/>
          <w:b/>
          <w:sz w:val="24"/>
          <w:szCs w:val="24"/>
          <w:lang w:val="en-US"/>
        </w:rPr>
        <w:t>:</w:t>
      </w:r>
    </w:p>
    <w:p w:rsidR="00CF5B55" w:rsidRPr="00CF5B55" w:rsidRDefault="00CF5B55" w:rsidP="00F5090C">
      <w:pPr>
        <w:pStyle w:val="a6"/>
        <w:tabs>
          <w:tab w:val="left" w:pos="0"/>
          <w:tab w:val="left" w:pos="1134"/>
        </w:tabs>
        <w:spacing w:after="0" w:line="360" w:lineRule="auto"/>
        <w:ind w:left="0" w:hanging="1134"/>
        <w:jc w:val="both"/>
        <w:rPr>
          <w:lang w:val="en-US"/>
        </w:rPr>
      </w:pPr>
      <w:proofErr w:type="spellStart"/>
      <w:proofErr w:type="gramStart"/>
      <w:r w:rsidRPr="00CF5B55">
        <w:rPr>
          <w:lang w:val="en-US"/>
        </w:rPr>
        <w:t>Kavaratzis</w:t>
      </w:r>
      <w:proofErr w:type="spellEnd"/>
      <w:r w:rsidRPr="00CF5B55">
        <w:rPr>
          <w:lang w:val="en-US"/>
        </w:rPr>
        <w:t xml:space="preserve"> M. Ashworth G.J. (2005) City Branding: An Effective Assertion of Identity or a Transitory Marketing Trick?</w:t>
      </w:r>
      <w:proofErr w:type="gramEnd"/>
      <w:r w:rsidRPr="00CF5B55">
        <w:rPr>
          <w:lang w:val="en-US"/>
        </w:rPr>
        <w:t xml:space="preserve"> </w:t>
      </w:r>
      <w:proofErr w:type="gramStart"/>
      <w:r w:rsidRPr="00CF5B55">
        <w:rPr>
          <w:lang w:val="en-US"/>
        </w:rPr>
        <w:t xml:space="preserve">- </w:t>
      </w:r>
      <w:proofErr w:type="spellStart"/>
      <w:r w:rsidRPr="00CF5B55">
        <w:rPr>
          <w:lang w:val="en-US"/>
        </w:rPr>
        <w:t>Tijdschrift</w:t>
      </w:r>
      <w:proofErr w:type="spellEnd"/>
      <w:r w:rsidRPr="00CF5B55">
        <w:rPr>
          <w:lang w:val="en-US"/>
        </w:rPr>
        <w:t xml:space="preserve"> </w:t>
      </w:r>
      <w:proofErr w:type="spellStart"/>
      <w:r w:rsidRPr="00CF5B55">
        <w:rPr>
          <w:lang w:val="en-US"/>
        </w:rPr>
        <w:t>Voor</w:t>
      </w:r>
      <w:proofErr w:type="spellEnd"/>
      <w:r w:rsidRPr="00CF5B55">
        <w:rPr>
          <w:lang w:val="en-US"/>
        </w:rPr>
        <w:t xml:space="preserve"> </w:t>
      </w:r>
      <w:proofErr w:type="spellStart"/>
      <w:r w:rsidRPr="00CF5B55">
        <w:rPr>
          <w:lang w:val="en-US"/>
        </w:rPr>
        <w:t>Economische</w:t>
      </w:r>
      <w:proofErr w:type="spellEnd"/>
      <w:r w:rsidRPr="00CF5B55">
        <w:rPr>
          <w:lang w:val="en-US"/>
        </w:rPr>
        <w:t xml:space="preserve"> en </w:t>
      </w:r>
      <w:proofErr w:type="spellStart"/>
      <w:r w:rsidRPr="00CF5B55">
        <w:rPr>
          <w:lang w:val="en-US"/>
        </w:rPr>
        <w:t>Sociale</w:t>
      </w:r>
      <w:proofErr w:type="spellEnd"/>
      <w:r w:rsidRPr="00CF5B55">
        <w:rPr>
          <w:lang w:val="en-US"/>
        </w:rPr>
        <w:t xml:space="preserve"> </w:t>
      </w:r>
      <w:proofErr w:type="spellStart"/>
      <w:r w:rsidRPr="00CF5B55">
        <w:rPr>
          <w:lang w:val="en-US"/>
        </w:rPr>
        <w:t>Geografie</w:t>
      </w:r>
      <w:proofErr w:type="spellEnd"/>
      <w:r w:rsidRPr="00CF5B55">
        <w:rPr>
          <w:lang w:val="en-US"/>
        </w:rPr>
        <w:t>.</w:t>
      </w:r>
      <w:proofErr w:type="gramEnd"/>
    </w:p>
    <w:p w:rsidR="00CF5B55" w:rsidRPr="00CF5B55" w:rsidRDefault="00CF5B55" w:rsidP="00F5090C">
      <w:pPr>
        <w:pStyle w:val="a6"/>
        <w:tabs>
          <w:tab w:val="left" w:pos="0"/>
          <w:tab w:val="left" w:pos="1134"/>
        </w:tabs>
        <w:spacing w:after="0" w:line="360" w:lineRule="auto"/>
        <w:ind w:left="0" w:hanging="1134"/>
        <w:jc w:val="both"/>
        <w:rPr>
          <w:lang w:val="en-US"/>
        </w:rPr>
      </w:pPr>
      <w:r w:rsidRPr="00CF5B55">
        <w:rPr>
          <w:lang w:val="en-US"/>
        </w:rPr>
        <w:t>Richards G. and Wilson J. (2006) Developing Creativity in Tourist Experiences: a Solution to the Serial reproduction of Culture? // Tourism Management.</w:t>
      </w:r>
    </w:p>
    <w:p w:rsidR="00CF5B55" w:rsidRPr="00CF5B55" w:rsidRDefault="00CF5B55" w:rsidP="00F5090C">
      <w:pPr>
        <w:pStyle w:val="a6"/>
        <w:tabs>
          <w:tab w:val="left" w:pos="1134"/>
        </w:tabs>
        <w:spacing w:after="0" w:line="360" w:lineRule="auto"/>
        <w:ind w:left="0" w:hanging="1134"/>
        <w:jc w:val="both"/>
        <w:rPr>
          <w:lang w:val="en-US"/>
        </w:rPr>
      </w:pPr>
    </w:p>
    <w:p w:rsidR="00F5090C" w:rsidRPr="00F5090C" w:rsidRDefault="00F5090C" w:rsidP="00F5090C">
      <w:pPr>
        <w:pStyle w:val="a6"/>
        <w:tabs>
          <w:tab w:val="left" w:pos="1134"/>
        </w:tabs>
        <w:spacing w:after="0" w:line="360" w:lineRule="auto"/>
        <w:ind w:left="0" w:hanging="1134"/>
        <w:jc w:val="both"/>
        <w:rPr>
          <w:b/>
        </w:rPr>
      </w:pPr>
      <w:r>
        <w:rPr>
          <w:b/>
          <w:lang w:val="en-US"/>
        </w:rPr>
        <w:lastRenderedPageBreak/>
        <w:tab/>
      </w:r>
      <w:r w:rsidRPr="00F5090C">
        <w:rPr>
          <w:b/>
          <w:lang w:val="en-US"/>
        </w:rPr>
        <w:t>References</w:t>
      </w:r>
      <w:r w:rsidRPr="00F5090C">
        <w:rPr>
          <w:b/>
        </w:rPr>
        <w:t>:</w:t>
      </w:r>
    </w:p>
    <w:p w:rsidR="00CF5B55" w:rsidRPr="00CF5B55" w:rsidRDefault="00CF5B55" w:rsidP="00F5090C">
      <w:pPr>
        <w:pStyle w:val="a6"/>
        <w:tabs>
          <w:tab w:val="left" w:pos="1134"/>
        </w:tabs>
        <w:spacing w:after="0" w:line="360" w:lineRule="auto"/>
        <w:ind w:left="0" w:hanging="1134"/>
        <w:jc w:val="both"/>
      </w:pPr>
      <w:r w:rsidRPr="00CF5B55">
        <w:t>Аксенова А.И. (2001) История. Судьба. Музей. Владимир: «Посад».</w:t>
      </w:r>
    </w:p>
    <w:p w:rsidR="00CF5B55" w:rsidRPr="00CF5B55" w:rsidRDefault="00CF5B55" w:rsidP="00F5090C">
      <w:pPr>
        <w:pStyle w:val="a6"/>
        <w:tabs>
          <w:tab w:val="left" w:pos="1134"/>
        </w:tabs>
        <w:spacing w:after="0" w:line="360" w:lineRule="auto"/>
        <w:ind w:left="0" w:hanging="1134"/>
        <w:jc w:val="both"/>
      </w:pPr>
      <w:r w:rsidRPr="00CF5B55">
        <w:t>Все Золотое кольцо (2005). Справочник-путеводитель. Изд-во «Весь Сергиев Посад».</w:t>
      </w:r>
    </w:p>
    <w:p w:rsidR="00CF5B55" w:rsidRPr="00CF5B55" w:rsidRDefault="00CF5B55" w:rsidP="00F5090C">
      <w:pPr>
        <w:pStyle w:val="a6"/>
        <w:tabs>
          <w:tab w:val="left" w:pos="1134"/>
        </w:tabs>
        <w:spacing w:after="0" w:line="360" w:lineRule="auto"/>
        <w:ind w:left="0" w:hanging="1134"/>
        <w:jc w:val="both"/>
      </w:pPr>
      <w:proofErr w:type="spellStart"/>
      <w:r w:rsidRPr="00CF5B55">
        <w:t>Гриньков</w:t>
      </w:r>
      <w:proofErr w:type="spellEnd"/>
      <w:r w:rsidRPr="00CF5B55">
        <w:t xml:space="preserve"> В. </w:t>
      </w:r>
      <w:proofErr w:type="spellStart"/>
      <w:r w:rsidRPr="00CF5B55">
        <w:t>Землянская</w:t>
      </w:r>
      <w:proofErr w:type="spellEnd"/>
      <w:r w:rsidRPr="00CF5B55">
        <w:t xml:space="preserve"> Н. (2008) Золотое кольцо. Отпуск за рулем. Справочник-путеводитель. Серия «</w:t>
      </w:r>
      <w:r w:rsidRPr="00CF5B55">
        <w:rPr>
          <w:lang w:val="en-US"/>
        </w:rPr>
        <w:t>Welcome</w:t>
      </w:r>
      <w:r w:rsidRPr="00CF5B55">
        <w:t>». СПб</w:t>
      </w:r>
      <w:proofErr w:type="gramStart"/>
      <w:r w:rsidRPr="00CF5B55">
        <w:t xml:space="preserve">.: </w:t>
      </w:r>
      <w:proofErr w:type="gramEnd"/>
      <w:r w:rsidRPr="00CF5B55">
        <w:t>Издательство «</w:t>
      </w:r>
      <w:r w:rsidRPr="00CF5B55">
        <w:rPr>
          <w:lang w:val="en-US"/>
        </w:rPr>
        <w:t>Welcome</w:t>
      </w:r>
      <w:r w:rsidRPr="00CF5B55">
        <w:t xml:space="preserve">». </w:t>
      </w:r>
    </w:p>
    <w:p w:rsidR="00CF5B55" w:rsidRPr="00CF5B55" w:rsidRDefault="00CF5B55" w:rsidP="00F5090C">
      <w:pPr>
        <w:pStyle w:val="a6"/>
        <w:tabs>
          <w:tab w:val="left" w:pos="1134"/>
        </w:tabs>
        <w:spacing w:after="0" w:line="360" w:lineRule="auto"/>
        <w:ind w:left="0" w:hanging="1134"/>
        <w:jc w:val="both"/>
      </w:pPr>
      <w:proofErr w:type="spellStart"/>
      <w:r w:rsidRPr="00CF5B55">
        <w:t>Рапопорт</w:t>
      </w:r>
      <w:proofErr w:type="spellEnd"/>
      <w:r w:rsidRPr="00CF5B55">
        <w:t xml:space="preserve"> А.Д. (2008) Золотое кольцо. Изд-во «Вокруг света».</w:t>
      </w:r>
    </w:p>
    <w:p w:rsidR="00CF5B55" w:rsidRPr="00CF5B55" w:rsidRDefault="00CF5B55" w:rsidP="00F5090C">
      <w:pPr>
        <w:pStyle w:val="a6"/>
        <w:tabs>
          <w:tab w:val="left" w:pos="1134"/>
        </w:tabs>
        <w:spacing w:after="0" w:line="360" w:lineRule="auto"/>
        <w:ind w:left="0" w:hanging="1134"/>
        <w:jc w:val="both"/>
      </w:pPr>
      <w:proofErr w:type="spellStart"/>
      <w:r w:rsidRPr="00CF5B55">
        <w:t>Синова</w:t>
      </w:r>
      <w:proofErr w:type="spellEnd"/>
      <w:r w:rsidRPr="00CF5B55">
        <w:t xml:space="preserve"> И.В. (2008) Золотое кольцо России: Старинные русские города/Справочник школьника. СПб</w:t>
      </w:r>
      <w:proofErr w:type="gramStart"/>
      <w:r w:rsidRPr="00CF5B55">
        <w:t xml:space="preserve">.: </w:t>
      </w:r>
      <w:proofErr w:type="gramEnd"/>
      <w:r w:rsidRPr="00CF5B55">
        <w:t>Издательский Дом «Литера».</w:t>
      </w:r>
    </w:p>
    <w:p w:rsidR="00CF5B55" w:rsidRPr="00CF5B55" w:rsidRDefault="00CF5B55" w:rsidP="00F5090C">
      <w:pPr>
        <w:pStyle w:val="a6"/>
        <w:tabs>
          <w:tab w:val="left" w:pos="1134"/>
        </w:tabs>
        <w:spacing w:after="0" w:line="360" w:lineRule="auto"/>
        <w:ind w:left="0" w:hanging="1134"/>
        <w:jc w:val="both"/>
      </w:pPr>
      <w:proofErr w:type="spellStart"/>
      <w:r w:rsidRPr="00CF5B55">
        <w:t>Крогиус</w:t>
      </w:r>
      <w:proofErr w:type="spellEnd"/>
      <w:r w:rsidRPr="00CF5B55">
        <w:t xml:space="preserve"> В.Р. (2009) Исторические города России как феномен ее культурного наследия. М.: Прогресс-Традиция.</w:t>
      </w:r>
    </w:p>
    <w:p w:rsidR="00CF5B55" w:rsidRPr="00CF5B55" w:rsidRDefault="00CF5B55" w:rsidP="00F5090C">
      <w:pPr>
        <w:pStyle w:val="a6"/>
        <w:tabs>
          <w:tab w:val="left" w:pos="1134"/>
        </w:tabs>
        <w:spacing w:after="0" w:line="360" w:lineRule="auto"/>
        <w:ind w:left="0" w:hanging="1134"/>
        <w:jc w:val="both"/>
      </w:pPr>
      <w:proofErr w:type="spellStart"/>
      <w:r w:rsidRPr="00CF5B55">
        <w:t>Сингаевский</w:t>
      </w:r>
      <w:proofErr w:type="spellEnd"/>
      <w:r w:rsidRPr="00CF5B55">
        <w:t xml:space="preserve"> В.Н. (2009) Золотое кольцо России. Путеводитель. </w:t>
      </w:r>
      <w:proofErr w:type="spellStart"/>
      <w:r w:rsidRPr="00CF5B55">
        <w:t>СПб</w:t>
      </w:r>
      <w:proofErr w:type="gramStart"/>
      <w:r w:rsidRPr="00CF5B55">
        <w:t>.-</w:t>
      </w:r>
      <w:proofErr w:type="gramEnd"/>
      <w:r w:rsidRPr="00CF5B55">
        <w:t>М</w:t>
      </w:r>
      <w:proofErr w:type="spellEnd"/>
      <w:r w:rsidRPr="00CF5B55">
        <w:t>.: «Полигон». «АСТ». «</w:t>
      </w:r>
      <w:proofErr w:type="spellStart"/>
      <w:r w:rsidRPr="00CF5B55">
        <w:t>Астрель</w:t>
      </w:r>
      <w:proofErr w:type="spellEnd"/>
      <w:r w:rsidRPr="00CF5B55">
        <w:t>».</w:t>
      </w:r>
    </w:p>
    <w:p w:rsidR="00CF5B55" w:rsidRPr="00CF5B55" w:rsidRDefault="00CF5B55" w:rsidP="00F5090C">
      <w:pPr>
        <w:pStyle w:val="a6"/>
        <w:tabs>
          <w:tab w:val="left" w:pos="1134"/>
        </w:tabs>
        <w:spacing w:after="0" w:line="360" w:lineRule="auto"/>
        <w:ind w:left="0" w:hanging="1134"/>
        <w:jc w:val="both"/>
      </w:pPr>
      <w:r w:rsidRPr="00CF5B55">
        <w:t xml:space="preserve">Богданова С.Ю. (2011) Золотое кольцо: путеводитель. 3-е изд. </w:t>
      </w:r>
      <w:proofErr w:type="spellStart"/>
      <w:r w:rsidRPr="00CF5B55">
        <w:t>испр</w:t>
      </w:r>
      <w:proofErr w:type="spellEnd"/>
      <w:r w:rsidRPr="00CF5B55">
        <w:t xml:space="preserve">. и доп. М.: </w:t>
      </w:r>
      <w:proofErr w:type="spellStart"/>
      <w:r w:rsidRPr="00CF5B55">
        <w:t>Эксмо</w:t>
      </w:r>
      <w:proofErr w:type="spellEnd"/>
      <w:r w:rsidRPr="00CF5B55">
        <w:t>.</w:t>
      </w:r>
    </w:p>
    <w:p w:rsidR="00CF5B55" w:rsidRPr="00CF5B55" w:rsidRDefault="00CF5B55" w:rsidP="00F5090C">
      <w:pPr>
        <w:pStyle w:val="a6"/>
        <w:tabs>
          <w:tab w:val="left" w:pos="1134"/>
        </w:tabs>
        <w:spacing w:after="0" w:line="360" w:lineRule="auto"/>
        <w:ind w:left="0" w:hanging="1134"/>
        <w:jc w:val="both"/>
      </w:pPr>
      <w:r w:rsidRPr="00CF5B55">
        <w:t xml:space="preserve">Кочергин И. (2011) Золотое кольцо. Путеводитель. </w:t>
      </w:r>
      <w:proofErr w:type="gramStart"/>
      <w:r w:rsidRPr="00CF5B55">
        <w:t>(Серия «Русский гид.</w:t>
      </w:r>
      <w:proofErr w:type="gramEnd"/>
      <w:r w:rsidRPr="00CF5B55">
        <w:t xml:space="preserve"> </w:t>
      </w:r>
      <w:proofErr w:type="gramStart"/>
      <w:r w:rsidRPr="00CF5B55">
        <w:t>Полиглот») М.: Изд-во «АЯКС-ПРЕСС».</w:t>
      </w:r>
      <w:proofErr w:type="gramEnd"/>
    </w:p>
    <w:p w:rsidR="00CF5B55" w:rsidRPr="00CF5B55" w:rsidRDefault="00CF5B55" w:rsidP="00F5090C">
      <w:pPr>
        <w:pStyle w:val="a6"/>
        <w:tabs>
          <w:tab w:val="left" w:pos="1134"/>
        </w:tabs>
        <w:spacing w:after="0" w:line="360" w:lineRule="auto"/>
        <w:ind w:left="0" w:hanging="1134"/>
        <w:jc w:val="both"/>
      </w:pPr>
      <w:r w:rsidRPr="00CF5B55">
        <w:t xml:space="preserve">Герои сказок съедутся в Ярославскую область на сказочное лето. 2012. Режим доступа: </w:t>
      </w:r>
      <w:hyperlink r:id="rId4" w:history="1">
        <w:r w:rsidRPr="00CF5B55">
          <w:rPr>
            <w:rStyle w:val="a5"/>
          </w:rPr>
          <w:t>http://www.regnum.ru/news/tourism/1537432.html</w:t>
        </w:r>
      </w:hyperlink>
    </w:p>
    <w:p w:rsidR="00CF5B55" w:rsidRPr="00CF5B55" w:rsidRDefault="00CF5B55" w:rsidP="00F5090C">
      <w:pPr>
        <w:pStyle w:val="a6"/>
        <w:tabs>
          <w:tab w:val="left" w:pos="1134"/>
        </w:tabs>
        <w:spacing w:after="0" w:line="360" w:lineRule="auto"/>
        <w:ind w:left="0" w:hanging="1134"/>
        <w:jc w:val="both"/>
      </w:pPr>
      <w:r w:rsidRPr="00CF5B55">
        <w:t xml:space="preserve">Проект «Сказочная карта России» в исполнении РИА «Новости». 2011. Режим доступа: </w:t>
      </w:r>
      <w:hyperlink r:id="rId5" w:history="1">
        <w:r w:rsidRPr="00CF5B55">
          <w:rPr>
            <w:rStyle w:val="a5"/>
          </w:rPr>
          <w:t>http://ria.ru/infografika/20110318/438423795.html</w:t>
        </w:r>
      </w:hyperlink>
    </w:p>
    <w:p w:rsidR="00CF5B55" w:rsidRPr="00CF5B55" w:rsidRDefault="00CF5B55" w:rsidP="00F5090C">
      <w:pPr>
        <w:spacing w:after="0" w:line="360" w:lineRule="auto"/>
        <w:ind w:hanging="1134"/>
        <w:jc w:val="both"/>
        <w:rPr>
          <w:rFonts w:ascii="Times New Roman" w:hAnsi="Times New Roman" w:cs="Times New Roman"/>
          <w:sz w:val="24"/>
          <w:szCs w:val="24"/>
        </w:rPr>
      </w:pPr>
      <w:r w:rsidRPr="00CF5B55">
        <w:rPr>
          <w:rFonts w:ascii="Times New Roman" w:hAnsi="Times New Roman" w:cs="Times New Roman"/>
          <w:sz w:val="24"/>
          <w:szCs w:val="24"/>
        </w:rPr>
        <w:t xml:space="preserve">Карта, созданная Ростовским музеем-заповедником: </w:t>
      </w:r>
      <w:hyperlink r:id="rId6" w:history="1">
        <w:r w:rsidRPr="00CF5B55">
          <w:rPr>
            <w:rStyle w:val="a5"/>
            <w:rFonts w:ascii="Times New Roman" w:hAnsi="Times New Roman" w:cs="Times New Roman"/>
            <w:sz w:val="24"/>
            <w:szCs w:val="24"/>
          </w:rPr>
          <w:t>http://map.rostmuseum.ru/</w:t>
        </w:r>
      </w:hyperlink>
    </w:p>
    <w:p w:rsidR="00CF5B55" w:rsidRPr="00CF5B55" w:rsidRDefault="00CF5B55" w:rsidP="00F5090C">
      <w:pPr>
        <w:pStyle w:val="a7"/>
        <w:tabs>
          <w:tab w:val="left" w:pos="1134"/>
        </w:tabs>
        <w:spacing w:line="360" w:lineRule="auto"/>
        <w:ind w:hanging="1134"/>
        <w:jc w:val="both"/>
        <w:rPr>
          <w:sz w:val="24"/>
          <w:szCs w:val="24"/>
        </w:rPr>
      </w:pPr>
      <w:r w:rsidRPr="00CF5B55">
        <w:rPr>
          <w:sz w:val="24"/>
          <w:szCs w:val="24"/>
        </w:rPr>
        <w:t>Официальный сайт органов местного самоуправления г. Переславля-Залесского. Режим доступа: http://adm.pereslavl.ru/</w:t>
      </w:r>
    </w:p>
    <w:p w:rsidR="00CF5B55" w:rsidRPr="00CF5B55" w:rsidRDefault="00CF5B55" w:rsidP="00F5090C">
      <w:pPr>
        <w:pStyle w:val="a7"/>
        <w:tabs>
          <w:tab w:val="left" w:pos="1134"/>
        </w:tabs>
        <w:spacing w:line="360" w:lineRule="auto"/>
        <w:ind w:hanging="1134"/>
        <w:jc w:val="both"/>
        <w:rPr>
          <w:sz w:val="24"/>
          <w:szCs w:val="24"/>
        </w:rPr>
      </w:pPr>
      <w:r w:rsidRPr="00CF5B55">
        <w:rPr>
          <w:sz w:val="24"/>
          <w:szCs w:val="24"/>
        </w:rPr>
        <w:t xml:space="preserve">Сайт администрации Ростова Великого. Режим доступа: </w:t>
      </w:r>
      <w:hyperlink r:id="rId7" w:history="1">
        <w:r w:rsidRPr="00CF5B55">
          <w:rPr>
            <w:rStyle w:val="a5"/>
            <w:sz w:val="24"/>
            <w:szCs w:val="24"/>
          </w:rPr>
          <w:t>http://www.admrostov.ru/</w:t>
        </w:r>
      </w:hyperlink>
    </w:p>
    <w:p w:rsidR="008B689F" w:rsidRPr="00CF5B55" w:rsidRDefault="00CF5B55" w:rsidP="00F5090C">
      <w:pPr>
        <w:pStyle w:val="a6"/>
        <w:tabs>
          <w:tab w:val="left" w:pos="1134"/>
        </w:tabs>
        <w:spacing w:after="0" w:line="360" w:lineRule="auto"/>
        <w:ind w:left="0" w:hanging="1134"/>
        <w:jc w:val="both"/>
      </w:pPr>
      <w:r w:rsidRPr="00CF5B55">
        <w:t xml:space="preserve">Туристический Переславль. Режим доступа: </w:t>
      </w:r>
      <w:hyperlink r:id="rId8" w:history="1">
        <w:r w:rsidRPr="00CF5B55">
          <w:rPr>
            <w:rStyle w:val="a5"/>
          </w:rPr>
          <w:t>http://www.tourismpereslavl.ru/</w:t>
        </w:r>
      </w:hyperlink>
    </w:p>
    <w:sectPr w:rsidR="008B689F" w:rsidRPr="00CF5B55" w:rsidSect="00041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89F"/>
    <w:rsid w:val="000414D7"/>
    <w:rsid w:val="0008792E"/>
    <w:rsid w:val="00403D1E"/>
    <w:rsid w:val="0055511B"/>
    <w:rsid w:val="005C4C2F"/>
    <w:rsid w:val="007945EB"/>
    <w:rsid w:val="0082264E"/>
    <w:rsid w:val="008B689F"/>
    <w:rsid w:val="009C7E2D"/>
    <w:rsid w:val="00BE6AC3"/>
    <w:rsid w:val="00CA3E53"/>
    <w:rsid w:val="00CD0B68"/>
    <w:rsid w:val="00CF5B55"/>
    <w:rsid w:val="00F5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D7"/>
  </w:style>
  <w:style w:type="paragraph" w:styleId="4">
    <w:name w:val="heading 4"/>
    <w:basedOn w:val="a"/>
    <w:next w:val="a"/>
    <w:link w:val="40"/>
    <w:uiPriority w:val="9"/>
    <w:semiHidden/>
    <w:unhideWhenUsed/>
    <w:qFormat/>
    <w:rsid w:val="00CF5B55"/>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89F"/>
    <w:rPr>
      <w:rFonts w:ascii="Tahoma" w:hAnsi="Tahoma" w:cs="Tahoma"/>
      <w:sz w:val="16"/>
      <w:szCs w:val="16"/>
    </w:rPr>
  </w:style>
  <w:style w:type="character" w:styleId="a5">
    <w:name w:val="Hyperlink"/>
    <w:basedOn w:val="a0"/>
    <w:uiPriority w:val="99"/>
    <w:unhideWhenUsed/>
    <w:rsid w:val="00CF5B55"/>
    <w:rPr>
      <w:color w:val="0000FF" w:themeColor="hyperlink"/>
      <w:u w:val="single"/>
    </w:rPr>
  </w:style>
  <w:style w:type="paragraph" w:styleId="a6">
    <w:name w:val="List Paragraph"/>
    <w:basedOn w:val="a"/>
    <w:uiPriority w:val="34"/>
    <w:qFormat/>
    <w:rsid w:val="00CF5B55"/>
    <w:pPr>
      <w:ind w:left="720"/>
      <w:contextualSpacing/>
    </w:pPr>
    <w:rPr>
      <w:rFonts w:ascii="Times New Roman" w:eastAsia="Calibri" w:hAnsi="Times New Roman" w:cs="Times New Roman"/>
      <w:sz w:val="24"/>
      <w:szCs w:val="24"/>
    </w:rPr>
  </w:style>
  <w:style w:type="character" w:customStyle="1" w:styleId="40">
    <w:name w:val="Заголовок 4 Знак"/>
    <w:basedOn w:val="a0"/>
    <w:link w:val="4"/>
    <w:uiPriority w:val="9"/>
    <w:semiHidden/>
    <w:rsid w:val="00CF5B55"/>
    <w:rPr>
      <w:rFonts w:ascii="Cambria" w:eastAsia="Times New Roman" w:hAnsi="Cambria" w:cs="Times New Roman"/>
      <w:b/>
      <w:bCs/>
      <w:i/>
      <w:iCs/>
      <w:color w:val="4F81BD"/>
      <w:sz w:val="20"/>
      <w:szCs w:val="20"/>
      <w:lang w:eastAsia="ru-RU"/>
    </w:rPr>
  </w:style>
  <w:style w:type="paragraph" w:styleId="a7">
    <w:name w:val="footnote text"/>
    <w:basedOn w:val="a"/>
    <w:link w:val="a8"/>
    <w:uiPriority w:val="99"/>
    <w:unhideWhenUsed/>
    <w:rsid w:val="00CF5B55"/>
    <w:pPr>
      <w:spacing w:after="0" w:line="240" w:lineRule="auto"/>
    </w:pPr>
    <w:rPr>
      <w:rFonts w:ascii="Times New Roman" w:eastAsia="Calibri" w:hAnsi="Times New Roman" w:cs="Times New Roman"/>
      <w:sz w:val="20"/>
      <w:szCs w:val="20"/>
      <w:lang/>
    </w:rPr>
  </w:style>
  <w:style w:type="character" w:customStyle="1" w:styleId="a8">
    <w:name w:val="Текст сноски Знак"/>
    <w:basedOn w:val="a0"/>
    <w:link w:val="a7"/>
    <w:uiPriority w:val="99"/>
    <w:rsid w:val="00CF5B55"/>
    <w:rPr>
      <w:rFonts w:ascii="Times New Roman" w:eastAsia="Calibri" w:hAnsi="Times New Roman"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pereslavl.ru/" TargetMode="External"/><Relationship Id="rId3" Type="http://schemas.openxmlformats.org/officeDocument/2006/relationships/webSettings" Target="webSettings.xml"/><Relationship Id="rId7" Type="http://schemas.openxmlformats.org/officeDocument/2006/relationships/hyperlink" Target="http://www.admrost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rostmuseum.ru/" TargetMode="External"/><Relationship Id="rId11" Type="http://schemas.microsoft.com/office/2007/relationships/stylesWithEffects" Target="stylesWithEffects.xml"/><Relationship Id="rId5" Type="http://schemas.openxmlformats.org/officeDocument/2006/relationships/hyperlink" Target="http://ria.ru/infografika/20110318/438423795.html" TargetMode="External"/><Relationship Id="rId10" Type="http://schemas.openxmlformats.org/officeDocument/2006/relationships/theme" Target="theme/theme1.xml"/><Relationship Id="rId4" Type="http://schemas.openxmlformats.org/officeDocument/2006/relationships/hyperlink" Target="http://www.regnum.ru/news/tourism/1537432.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559</Words>
  <Characters>3439</Characters>
  <Application>Microsoft Office Word</Application>
  <DocSecurity>0</DocSecurity>
  <Lines>59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Papushina</dc:creator>
  <cp:lastModifiedBy>Toshiba</cp:lastModifiedBy>
  <cp:revision>5</cp:revision>
  <dcterms:created xsi:type="dcterms:W3CDTF">2014-12-10T17:44:00Z</dcterms:created>
  <dcterms:modified xsi:type="dcterms:W3CDTF">2014-12-10T20:20:00Z</dcterms:modified>
</cp:coreProperties>
</file>