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E6" w:rsidRPr="006E0744" w:rsidRDefault="00CA4913"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Title</w:t>
      </w:r>
      <w:r w:rsidR="005E1EE6" w:rsidRPr="006E0744">
        <w:rPr>
          <w:rFonts w:ascii="Times New Roman" w:hAnsi="Times New Roman" w:cs="Times New Roman"/>
          <w:sz w:val="24"/>
          <w:szCs w:val="24"/>
          <w:lang w:val="en-US"/>
        </w:rPr>
        <w:t xml:space="preserve">: Tour Operator Sustainability </w:t>
      </w:r>
      <w:r w:rsidR="00EE5F98" w:rsidRPr="006E0744">
        <w:rPr>
          <w:rFonts w:ascii="Times New Roman" w:hAnsi="Times New Roman" w:cs="Times New Roman"/>
          <w:sz w:val="24"/>
          <w:szCs w:val="24"/>
          <w:lang w:val="en-US"/>
        </w:rPr>
        <w:t xml:space="preserve">Analysis and </w:t>
      </w:r>
      <w:r w:rsidR="005E1EE6" w:rsidRPr="006E0744">
        <w:rPr>
          <w:rFonts w:ascii="Times New Roman" w:hAnsi="Times New Roman" w:cs="Times New Roman"/>
          <w:sz w:val="24"/>
          <w:szCs w:val="24"/>
          <w:lang w:val="en-US"/>
        </w:rPr>
        <w:t xml:space="preserve">Enhancing in Response to Crisis in Tourism Industry: the Case Study of </w:t>
      </w:r>
      <w:r w:rsidR="006244ED" w:rsidRPr="006E0744">
        <w:rPr>
          <w:rFonts w:ascii="Times New Roman" w:hAnsi="Times New Roman" w:cs="Times New Roman"/>
          <w:sz w:val="24"/>
          <w:szCs w:val="24"/>
          <w:lang w:val="en-US"/>
        </w:rPr>
        <w:t>LLC</w:t>
      </w:r>
      <w:r w:rsidR="005E1EE6" w:rsidRPr="006E0744">
        <w:rPr>
          <w:rFonts w:ascii="Times New Roman" w:hAnsi="Times New Roman" w:cs="Times New Roman"/>
          <w:sz w:val="24"/>
          <w:szCs w:val="24"/>
          <w:lang w:val="en-US"/>
        </w:rPr>
        <w:t xml:space="preserve"> “International Tourism Center</w:t>
      </w:r>
      <w:r w:rsidR="006244ED" w:rsidRPr="006E0744">
        <w:rPr>
          <w:rFonts w:ascii="Times New Roman" w:hAnsi="Times New Roman" w:cs="Times New Roman"/>
          <w:sz w:val="24"/>
          <w:szCs w:val="24"/>
          <w:lang w:val="en-US"/>
        </w:rPr>
        <w:t xml:space="preserve"> – Moscow</w:t>
      </w:r>
      <w:r w:rsidR="005E1EE6" w:rsidRPr="006E0744">
        <w:rPr>
          <w:rFonts w:ascii="Times New Roman" w:hAnsi="Times New Roman" w:cs="Times New Roman"/>
          <w:sz w:val="24"/>
          <w:szCs w:val="24"/>
          <w:lang w:val="en-US"/>
        </w:rPr>
        <w:t>”</w:t>
      </w:r>
      <w:r w:rsidR="00810560" w:rsidRPr="006E0744">
        <w:rPr>
          <w:rFonts w:ascii="Times New Roman" w:hAnsi="Times New Roman" w:cs="Times New Roman"/>
          <w:sz w:val="24"/>
          <w:szCs w:val="24"/>
          <w:lang w:val="en-US"/>
        </w:rPr>
        <w:t>.</w:t>
      </w:r>
    </w:p>
    <w:p w:rsidR="00AD1E58" w:rsidRPr="006E0744" w:rsidRDefault="00AD1E58" w:rsidP="00AD1E58">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Keyword: tour operator, crisis management, sustainability enhancing.</w:t>
      </w:r>
    </w:p>
    <w:p w:rsidR="005E1EE6" w:rsidRPr="006E0744" w:rsidRDefault="005E1EE6"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Author: Pavlova Ekaterina V.</w:t>
      </w:r>
    </w:p>
    <w:p w:rsidR="000A1BE3" w:rsidRPr="006E0744" w:rsidRDefault="00AD1E58"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E-mail: </w:t>
      </w:r>
      <w:hyperlink r:id="rId8" w:history="1">
        <w:r w:rsidRPr="006E0744">
          <w:rPr>
            <w:rStyle w:val="a8"/>
            <w:rFonts w:ascii="Times New Roman" w:hAnsi="Times New Roman" w:cs="Times New Roman"/>
            <w:sz w:val="24"/>
            <w:szCs w:val="24"/>
            <w:lang w:val="en-US"/>
          </w:rPr>
          <w:t>Gosha-kate@mail.ru</w:t>
        </w:r>
      </w:hyperlink>
    </w:p>
    <w:p w:rsidR="00AD1E58" w:rsidRDefault="00224D2F"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Affiliation: National Research University Higher School of Economics (Saint Petersburg), St.Petersburg School of Economics and Management (Management), </w:t>
      </w:r>
      <w:r w:rsidR="005A1FB1">
        <w:rPr>
          <w:rFonts w:ascii="Times New Roman" w:hAnsi="Times New Roman" w:cs="Times New Roman"/>
          <w:sz w:val="24"/>
          <w:szCs w:val="24"/>
          <w:lang w:val="en-US"/>
        </w:rPr>
        <w:t>bachelor</w:t>
      </w:r>
      <w:r w:rsidRPr="006E0744">
        <w:rPr>
          <w:rFonts w:ascii="Times New Roman" w:hAnsi="Times New Roman" w:cs="Times New Roman"/>
          <w:sz w:val="24"/>
          <w:szCs w:val="24"/>
          <w:lang w:val="en-US"/>
        </w:rPr>
        <w:t>.</w:t>
      </w:r>
    </w:p>
    <w:p w:rsidR="005A1FB1" w:rsidRPr="006E0744" w:rsidRDefault="005A1FB1" w:rsidP="005A2171">
      <w:pPr>
        <w:spacing w:after="0" w:line="360" w:lineRule="auto"/>
        <w:ind w:firstLine="709"/>
        <w:jc w:val="both"/>
        <w:rPr>
          <w:rFonts w:ascii="Times New Roman" w:hAnsi="Times New Roman" w:cs="Times New Roman"/>
          <w:sz w:val="24"/>
          <w:szCs w:val="24"/>
          <w:lang w:val="en-US"/>
        </w:rPr>
      </w:pPr>
    </w:p>
    <w:p w:rsidR="00AD1E58" w:rsidRPr="006E0744" w:rsidRDefault="00282536" w:rsidP="005A2171">
      <w:pPr>
        <w:spacing w:after="0" w:line="360" w:lineRule="auto"/>
        <w:ind w:firstLine="709"/>
        <w:jc w:val="both"/>
        <w:rPr>
          <w:rFonts w:ascii="Times New Roman" w:hAnsi="Times New Roman" w:cs="Times New Roman"/>
          <w:b/>
          <w:sz w:val="24"/>
          <w:szCs w:val="24"/>
          <w:lang w:val="en-US"/>
        </w:rPr>
      </w:pPr>
      <w:r w:rsidRPr="006E0744">
        <w:rPr>
          <w:rFonts w:ascii="Times New Roman" w:hAnsi="Times New Roman" w:cs="Times New Roman"/>
          <w:b/>
          <w:sz w:val="24"/>
          <w:szCs w:val="24"/>
          <w:lang w:val="en-US"/>
        </w:rPr>
        <w:t>Introduction</w:t>
      </w:r>
    </w:p>
    <w:p w:rsidR="00EE5F98" w:rsidRPr="006E0744" w:rsidRDefault="00EE5F98"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The purpose of the paper is to formulate recommendations for LLC “International Tourism Center – Moscow” relating to company strategy for the sustainable development of the company in crisis terms. The research question is: how to conduct a reliable tour operator sustainability analysis?</w:t>
      </w:r>
    </w:p>
    <w:p w:rsidR="00512B00" w:rsidRPr="006E0744" w:rsidRDefault="00512B00"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Within the framework of achieving this goal, the author consistently performs a number of tasks:</w:t>
      </w:r>
    </w:p>
    <w:p w:rsidR="00512B00" w:rsidRPr="006E0744" w:rsidRDefault="00512B00"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 to study the theoretical </w:t>
      </w:r>
      <w:r w:rsidR="001F2003" w:rsidRPr="006E0744">
        <w:rPr>
          <w:rFonts w:ascii="Times New Roman" w:hAnsi="Times New Roman" w:cs="Times New Roman"/>
          <w:sz w:val="24"/>
          <w:szCs w:val="24"/>
          <w:lang w:val="en-US"/>
        </w:rPr>
        <w:t xml:space="preserve">and legislative frameworks </w:t>
      </w:r>
      <w:r w:rsidRPr="006E0744">
        <w:rPr>
          <w:rFonts w:ascii="Times New Roman" w:hAnsi="Times New Roman" w:cs="Times New Roman"/>
          <w:sz w:val="24"/>
          <w:szCs w:val="24"/>
          <w:lang w:val="en-US"/>
        </w:rPr>
        <w:t>of tour operating;</w:t>
      </w:r>
    </w:p>
    <w:p w:rsidR="001F2003" w:rsidRPr="006E0744" w:rsidRDefault="001F2003"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to analyze the impact of the global financial crisis on the tourism industry development;</w:t>
      </w:r>
    </w:p>
    <w:p w:rsidR="001F2003" w:rsidRPr="006E0744" w:rsidRDefault="001F2003"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to identify the determinants of the tour operators bankruptcies in Russia 2014;</w:t>
      </w:r>
    </w:p>
    <w:p w:rsidR="001F2003" w:rsidRPr="006E0744" w:rsidRDefault="001F2003"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to assess the current market conditions;</w:t>
      </w:r>
    </w:p>
    <w:p w:rsidR="00EE5F98" w:rsidRPr="006E0744" w:rsidRDefault="001F2003" w:rsidP="00EE5F98">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to forecast the trends in the future industry development;</w:t>
      </w:r>
    </w:p>
    <w:p w:rsidR="0021341F" w:rsidRPr="006E0744" w:rsidRDefault="0021341F"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to calculate the financial performance of LLC “International Tourism Center – Moscow” in order to assess the financial stability of the enterprise;</w:t>
      </w:r>
    </w:p>
    <w:p w:rsidR="00512B00" w:rsidRPr="006E0744" w:rsidRDefault="00512B00"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 to </w:t>
      </w:r>
      <w:r w:rsidR="0021341F" w:rsidRPr="006E0744">
        <w:rPr>
          <w:rFonts w:ascii="Times New Roman" w:hAnsi="Times New Roman" w:cs="Times New Roman"/>
          <w:sz w:val="24"/>
          <w:szCs w:val="24"/>
          <w:lang w:val="en-US"/>
        </w:rPr>
        <w:t>elaborate the specific instruments in order to increase the tour operator sustainability</w:t>
      </w:r>
      <w:r w:rsidR="00DB6440" w:rsidRPr="006E0744">
        <w:rPr>
          <w:rFonts w:ascii="Times New Roman" w:hAnsi="Times New Roman" w:cs="Times New Roman"/>
          <w:sz w:val="24"/>
          <w:szCs w:val="24"/>
          <w:lang w:val="en-US"/>
        </w:rPr>
        <w:t>;</w:t>
      </w:r>
    </w:p>
    <w:p w:rsidR="00DB6440" w:rsidRPr="006E0744" w:rsidRDefault="00DB6440"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-to evaluate the </w:t>
      </w:r>
      <w:r w:rsidR="00EE5F98" w:rsidRPr="006E0744">
        <w:rPr>
          <w:rFonts w:ascii="Times New Roman" w:hAnsi="Times New Roman" w:cs="Times New Roman"/>
          <w:sz w:val="24"/>
          <w:szCs w:val="24"/>
          <w:lang w:val="en-US"/>
        </w:rPr>
        <w:t>elaborated tools efficiency</w:t>
      </w:r>
      <w:r w:rsidRPr="006E0744">
        <w:rPr>
          <w:rFonts w:ascii="Times New Roman" w:hAnsi="Times New Roman" w:cs="Times New Roman"/>
          <w:sz w:val="24"/>
          <w:szCs w:val="24"/>
          <w:lang w:val="en-US"/>
        </w:rPr>
        <w:t xml:space="preserve">. </w:t>
      </w:r>
    </w:p>
    <w:p w:rsidR="0021341F" w:rsidRPr="006E0744" w:rsidRDefault="0021341F"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The object of the research is Russian tour operating business; the area is adaptation of the specific tour operator strategy in response to economic and political crises in Russia 201</w:t>
      </w:r>
      <w:r w:rsidR="00EE5F98" w:rsidRPr="006E0744">
        <w:rPr>
          <w:rFonts w:ascii="Times New Roman" w:hAnsi="Times New Roman" w:cs="Times New Roman"/>
          <w:sz w:val="24"/>
          <w:szCs w:val="24"/>
          <w:lang w:val="en-US"/>
        </w:rPr>
        <w:t>6</w:t>
      </w:r>
      <w:r w:rsidRPr="006E0744">
        <w:rPr>
          <w:rFonts w:ascii="Times New Roman" w:hAnsi="Times New Roman" w:cs="Times New Roman"/>
          <w:sz w:val="24"/>
          <w:szCs w:val="24"/>
          <w:lang w:val="en-US"/>
        </w:rPr>
        <w:t>.</w:t>
      </w:r>
    </w:p>
    <w:p w:rsidR="00282536" w:rsidRPr="006E0744" w:rsidRDefault="00282536" w:rsidP="00282536">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Since the problem of tour operator financial sustainability enhanced in Russia recently, it has not been comprehensively analyzed.</w:t>
      </w:r>
    </w:p>
    <w:p w:rsidR="00282536" w:rsidRPr="006E0744" w:rsidRDefault="00282536" w:rsidP="00282536">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Nevertheless the question of tour operator management, including the management in terms of volatile economics, is analyzed in many papers, not all of these experiences can be employed in terms of current crisis in Russia. This fact determines the relevance of the research.</w:t>
      </w:r>
    </w:p>
    <w:p w:rsidR="005A1FB1" w:rsidRDefault="005A1FB1" w:rsidP="005A2171">
      <w:pPr>
        <w:spacing w:after="0" w:line="360" w:lineRule="auto"/>
        <w:ind w:firstLine="709"/>
        <w:jc w:val="both"/>
        <w:rPr>
          <w:rFonts w:ascii="Times New Roman" w:hAnsi="Times New Roman" w:cs="Times New Roman"/>
          <w:b/>
          <w:sz w:val="24"/>
          <w:szCs w:val="24"/>
          <w:lang w:val="en-US"/>
        </w:rPr>
      </w:pPr>
    </w:p>
    <w:p w:rsidR="00282536" w:rsidRPr="006E0744" w:rsidRDefault="00282536" w:rsidP="005A2171">
      <w:pPr>
        <w:spacing w:after="0" w:line="360" w:lineRule="auto"/>
        <w:ind w:firstLine="709"/>
        <w:jc w:val="both"/>
        <w:rPr>
          <w:rFonts w:ascii="Times New Roman" w:hAnsi="Times New Roman" w:cs="Times New Roman"/>
          <w:b/>
          <w:sz w:val="24"/>
          <w:szCs w:val="24"/>
          <w:lang w:val="en-US"/>
        </w:rPr>
      </w:pPr>
      <w:r w:rsidRPr="006E0744">
        <w:rPr>
          <w:rFonts w:ascii="Times New Roman" w:hAnsi="Times New Roman" w:cs="Times New Roman"/>
          <w:b/>
          <w:sz w:val="24"/>
          <w:szCs w:val="24"/>
          <w:lang w:val="en-US"/>
        </w:rPr>
        <w:t>Methodology</w:t>
      </w:r>
    </w:p>
    <w:p w:rsidR="00512B00" w:rsidRPr="006E0744" w:rsidRDefault="006E5F5F"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The methods of this research are, first of all, the theoretical frameworks of crisis management in the field of tourism and expert opinions on the issue of the current crisis studying </w:t>
      </w:r>
      <w:r w:rsidRPr="006E0744">
        <w:rPr>
          <w:rFonts w:ascii="Times New Roman" w:hAnsi="Times New Roman" w:cs="Times New Roman"/>
          <w:sz w:val="24"/>
          <w:szCs w:val="24"/>
          <w:lang w:val="en-US"/>
        </w:rPr>
        <w:lastRenderedPageBreak/>
        <w:t xml:space="preserve">and </w:t>
      </w:r>
      <w:r w:rsidR="00884C91" w:rsidRPr="006E0744">
        <w:rPr>
          <w:rFonts w:ascii="Times New Roman" w:hAnsi="Times New Roman" w:cs="Times New Roman"/>
          <w:sz w:val="24"/>
          <w:szCs w:val="24"/>
          <w:lang w:val="en-US"/>
        </w:rPr>
        <w:t>synthesis</w:t>
      </w:r>
      <w:r w:rsidRPr="006E0744">
        <w:rPr>
          <w:rFonts w:ascii="Times New Roman" w:hAnsi="Times New Roman" w:cs="Times New Roman"/>
          <w:sz w:val="24"/>
          <w:szCs w:val="24"/>
          <w:lang w:val="en-US"/>
        </w:rPr>
        <w:t>.</w:t>
      </w:r>
      <w:r w:rsidR="00884C91" w:rsidRPr="006E0744">
        <w:rPr>
          <w:rFonts w:ascii="Times New Roman" w:hAnsi="Times New Roman" w:cs="Times New Roman"/>
          <w:sz w:val="24"/>
          <w:szCs w:val="24"/>
          <w:lang w:val="en-US"/>
        </w:rPr>
        <w:t xml:space="preserve"> Secondly, to carry out a comprehensive study of the industry, of the company and of its competitive environment author uses a variety of tools, namely:</w:t>
      </w:r>
    </w:p>
    <w:p w:rsidR="00884C91" w:rsidRPr="006E0744" w:rsidRDefault="00512B00"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w:t>
      </w:r>
      <w:r w:rsidR="00884C91" w:rsidRPr="006E0744">
        <w:rPr>
          <w:rFonts w:ascii="Times New Roman" w:hAnsi="Times New Roman" w:cs="Times New Roman"/>
          <w:sz w:val="24"/>
          <w:szCs w:val="24"/>
          <w:lang w:val="en-US"/>
        </w:rPr>
        <w:t xml:space="preserve"> M. Porter analysis;</w:t>
      </w:r>
    </w:p>
    <w:p w:rsidR="00512B00" w:rsidRPr="006E0744" w:rsidRDefault="00512B00"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w:t>
      </w:r>
      <w:r w:rsidR="00884C91" w:rsidRPr="006E0744">
        <w:rPr>
          <w:rFonts w:ascii="Times New Roman" w:hAnsi="Times New Roman" w:cs="Times New Roman"/>
          <w:sz w:val="24"/>
          <w:szCs w:val="24"/>
          <w:lang w:val="en-US"/>
        </w:rPr>
        <w:t xml:space="preserve"> </w:t>
      </w:r>
      <w:r w:rsidRPr="006E0744">
        <w:rPr>
          <w:rFonts w:ascii="Times New Roman" w:hAnsi="Times New Roman" w:cs="Times New Roman"/>
          <w:sz w:val="24"/>
          <w:szCs w:val="24"/>
          <w:lang w:val="en-US"/>
        </w:rPr>
        <w:t xml:space="preserve">PEST </w:t>
      </w:r>
      <w:r w:rsidR="00884C91" w:rsidRPr="006E0744">
        <w:rPr>
          <w:rFonts w:ascii="Times New Roman" w:hAnsi="Times New Roman" w:cs="Times New Roman"/>
          <w:sz w:val="24"/>
          <w:szCs w:val="24"/>
          <w:lang w:val="en-US"/>
        </w:rPr>
        <w:t>analysis</w:t>
      </w:r>
      <w:r w:rsidRPr="006E0744">
        <w:rPr>
          <w:rFonts w:ascii="Times New Roman" w:hAnsi="Times New Roman" w:cs="Times New Roman"/>
          <w:sz w:val="24"/>
          <w:szCs w:val="24"/>
          <w:lang w:val="en-US"/>
        </w:rPr>
        <w:t>;</w:t>
      </w:r>
    </w:p>
    <w:p w:rsidR="00512B00" w:rsidRPr="006E0744" w:rsidRDefault="00512B00"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w:t>
      </w:r>
      <w:r w:rsidR="00884C91" w:rsidRPr="006E0744">
        <w:rPr>
          <w:rFonts w:ascii="Times New Roman" w:hAnsi="Times New Roman" w:cs="Times New Roman"/>
          <w:sz w:val="24"/>
          <w:szCs w:val="24"/>
          <w:lang w:val="en-US"/>
        </w:rPr>
        <w:t xml:space="preserve"> mapping of strategic groups</w:t>
      </w:r>
      <w:r w:rsidRPr="006E0744">
        <w:rPr>
          <w:rFonts w:ascii="Times New Roman" w:hAnsi="Times New Roman" w:cs="Times New Roman"/>
          <w:sz w:val="24"/>
          <w:szCs w:val="24"/>
          <w:lang w:val="en-US"/>
        </w:rPr>
        <w:t>;</w:t>
      </w:r>
    </w:p>
    <w:p w:rsidR="00512B00" w:rsidRPr="006E0744" w:rsidRDefault="00512B00"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w:t>
      </w:r>
      <w:r w:rsidR="00884C91" w:rsidRPr="006E0744">
        <w:rPr>
          <w:rFonts w:ascii="Times New Roman" w:hAnsi="Times New Roman" w:cs="Times New Roman"/>
          <w:sz w:val="24"/>
          <w:szCs w:val="24"/>
          <w:lang w:val="en-US"/>
        </w:rPr>
        <w:t xml:space="preserve"> business model description and evaluation</w:t>
      </w:r>
      <w:r w:rsidRPr="006E0744">
        <w:rPr>
          <w:rFonts w:ascii="Times New Roman" w:hAnsi="Times New Roman" w:cs="Times New Roman"/>
          <w:sz w:val="24"/>
          <w:szCs w:val="24"/>
          <w:lang w:val="en-US"/>
        </w:rPr>
        <w:t>;</w:t>
      </w:r>
    </w:p>
    <w:p w:rsidR="00512B00" w:rsidRPr="006E0744" w:rsidRDefault="00512B00"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w:t>
      </w:r>
      <w:r w:rsidR="00884C91" w:rsidRPr="006E0744">
        <w:rPr>
          <w:rFonts w:ascii="Times New Roman" w:hAnsi="Times New Roman" w:cs="Times New Roman"/>
          <w:sz w:val="24"/>
          <w:szCs w:val="24"/>
          <w:lang w:val="en-US"/>
        </w:rPr>
        <w:t xml:space="preserve"> web-site estimation (using a specialized software «SimilarWeb»)</w:t>
      </w:r>
      <w:r w:rsidRPr="006E0744">
        <w:rPr>
          <w:rFonts w:ascii="Times New Roman" w:hAnsi="Times New Roman" w:cs="Times New Roman"/>
          <w:sz w:val="24"/>
          <w:szCs w:val="24"/>
          <w:lang w:val="en-US"/>
        </w:rPr>
        <w:t>;</w:t>
      </w:r>
    </w:p>
    <w:p w:rsidR="00512B00" w:rsidRPr="006E0744" w:rsidRDefault="00512B00"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 SWOT </w:t>
      </w:r>
      <w:r w:rsidR="00884C91" w:rsidRPr="006E0744">
        <w:rPr>
          <w:rFonts w:ascii="Times New Roman" w:hAnsi="Times New Roman" w:cs="Times New Roman"/>
          <w:sz w:val="24"/>
          <w:szCs w:val="24"/>
          <w:lang w:val="en-US"/>
        </w:rPr>
        <w:t>analysis</w:t>
      </w:r>
      <w:r w:rsidRPr="006E0744">
        <w:rPr>
          <w:rFonts w:ascii="Times New Roman" w:hAnsi="Times New Roman" w:cs="Times New Roman"/>
          <w:sz w:val="24"/>
          <w:szCs w:val="24"/>
          <w:lang w:val="en-US"/>
        </w:rPr>
        <w:t>;</w:t>
      </w:r>
    </w:p>
    <w:p w:rsidR="00884C91" w:rsidRDefault="00512B00"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w:t>
      </w:r>
      <w:r w:rsidR="00884C91" w:rsidRPr="006E0744">
        <w:rPr>
          <w:rFonts w:ascii="Times New Roman" w:hAnsi="Times New Roman" w:cs="Times New Roman"/>
          <w:sz w:val="24"/>
          <w:szCs w:val="24"/>
          <w:lang w:val="en-US"/>
        </w:rPr>
        <w:t xml:space="preserve"> probability of th</w:t>
      </w:r>
      <w:r w:rsidR="006E0744">
        <w:rPr>
          <w:rFonts w:ascii="Times New Roman" w:hAnsi="Times New Roman" w:cs="Times New Roman"/>
          <w:sz w:val="24"/>
          <w:szCs w:val="24"/>
          <w:lang w:val="en-US"/>
        </w:rPr>
        <w:t>e company bankruptcy assessment;</w:t>
      </w:r>
    </w:p>
    <w:p w:rsidR="006E0744" w:rsidRPr="006E0744" w:rsidRDefault="006E0744" w:rsidP="005A217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-financial indicators calculation.</w:t>
      </w:r>
    </w:p>
    <w:p w:rsidR="00282536" w:rsidRPr="006E0744" w:rsidRDefault="00282536" w:rsidP="005A2171">
      <w:pPr>
        <w:spacing w:after="0" w:line="360" w:lineRule="auto"/>
        <w:ind w:firstLine="709"/>
        <w:jc w:val="both"/>
        <w:rPr>
          <w:rFonts w:ascii="Times New Roman" w:hAnsi="Times New Roman" w:cs="Times New Roman"/>
          <w:b/>
          <w:sz w:val="24"/>
          <w:szCs w:val="24"/>
          <w:lang w:val="en-US"/>
        </w:rPr>
      </w:pPr>
    </w:p>
    <w:p w:rsidR="00282536" w:rsidRPr="006E0744" w:rsidRDefault="00282536" w:rsidP="005A2171">
      <w:pPr>
        <w:spacing w:after="0" w:line="360" w:lineRule="auto"/>
        <w:ind w:firstLine="709"/>
        <w:jc w:val="both"/>
        <w:rPr>
          <w:rFonts w:ascii="Times New Roman" w:hAnsi="Times New Roman" w:cs="Times New Roman"/>
          <w:b/>
          <w:sz w:val="24"/>
          <w:szCs w:val="24"/>
          <w:lang w:val="en-US"/>
        </w:rPr>
      </w:pPr>
      <w:r w:rsidRPr="006E0744">
        <w:rPr>
          <w:rFonts w:ascii="Times New Roman" w:hAnsi="Times New Roman" w:cs="Times New Roman"/>
          <w:b/>
          <w:sz w:val="24"/>
          <w:szCs w:val="24"/>
          <w:lang w:val="en-US"/>
        </w:rPr>
        <w:t>Results</w:t>
      </w:r>
    </w:p>
    <w:p w:rsidR="000D30A0" w:rsidRPr="005A1FB1" w:rsidRDefault="000A5DFA" w:rsidP="005A217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analysis step was studying of theoretical background.  </w:t>
      </w:r>
      <w:r w:rsidR="000D30A0" w:rsidRPr="006E0744">
        <w:rPr>
          <w:rFonts w:ascii="Times New Roman" w:hAnsi="Times New Roman" w:cs="Times New Roman"/>
          <w:sz w:val="24"/>
          <w:szCs w:val="24"/>
          <w:lang w:val="en-US"/>
        </w:rPr>
        <w:t xml:space="preserve">The study of the legal framework allows drawing </w:t>
      </w:r>
      <w:r w:rsidR="000D30A0" w:rsidRPr="005A1FB1">
        <w:rPr>
          <w:rFonts w:ascii="Times New Roman" w:hAnsi="Times New Roman" w:cs="Times New Roman"/>
          <w:sz w:val="24"/>
          <w:szCs w:val="24"/>
          <w:lang w:val="en-US"/>
        </w:rPr>
        <w:t>conclusions about the discrepancy between the law ordained in 1996 and modern realities of business</w:t>
      </w:r>
      <w:r w:rsidR="00512B00" w:rsidRPr="005A1FB1">
        <w:rPr>
          <w:rFonts w:ascii="Times New Roman" w:hAnsi="Times New Roman" w:cs="Times New Roman"/>
          <w:sz w:val="24"/>
          <w:szCs w:val="24"/>
          <w:lang w:val="en-US"/>
        </w:rPr>
        <w:t xml:space="preserve">, </w:t>
      </w:r>
      <w:r w:rsidR="000D30A0" w:rsidRPr="005A1FB1">
        <w:rPr>
          <w:rFonts w:ascii="Times New Roman" w:hAnsi="Times New Roman" w:cs="Times New Roman"/>
          <w:sz w:val="24"/>
          <w:szCs w:val="24"/>
          <w:lang w:val="en-US"/>
        </w:rPr>
        <w:t>and about inefficiency of discussing amendments</w:t>
      </w:r>
      <w:r w:rsidR="00B52877" w:rsidRPr="005A1FB1">
        <w:rPr>
          <w:rFonts w:ascii="Times New Roman" w:hAnsi="Times New Roman" w:cs="Times New Roman"/>
          <w:sz w:val="24"/>
          <w:szCs w:val="24"/>
          <w:lang w:val="en-US"/>
        </w:rPr>
        <w:t xml:space="preserve"> [</w:t>
      </w:r>
      <w:r w:rsidR="005A1FB1" w:rsidRPr="005A1FB1">
        <w:rPr>
          <w:rFonts w:ascii="Times New Roman" w:hAnsi="Times New Roman" w:cs="Times New Roman"/>
          <w:sz w:val="24"/>
          <w:szCs w:val="24"/>
          <w:lang w:val="en-US"/>
        </w:rPr>
        <w:t>7</w:t>
      </w:r>
      <w:r w:rsidR="00B52877" w:rsidRPr="005A1FB1">
        <w:rPr>
          <w:rFonts w:ascii="Times New Roman" w:hAnsi="Times New Roman" w:cs="Times New Roman"/>
          <w:sz w:val="24"/>
          <w:szCs w:val="24"/>
          <w:lang w:val="en-US"/>
        </w:rPr>
        <w:t>]</w:t>
      </w:r>
      <w:r w:rsidR="00512B00" w:rsidRPr="005A1FB1">
        <w:rPr>
          <w:rFonts w:ascii="Times New Roman" w:hAnsi="Times New Roman" w:cs="Times New Roman"/>
          <w:sz w:val="24"/>
          <w:szCs w:val="24"/>
          <w:lang w:val="en-US"/>
        </w:rPr>
        <w:t>.</w:t>
      </w:r>
    </w:p>
    <w:p w:rsidR="00B52877" w:rsidRPr="005A1FB1" w:rsidRDefault="000D30A0" w:rsidP="005A2171">
      <w:pPr>
        <w:spacing w:after="0" w:line="360" w:lineRule="auto"/>
        <w:ind w:firstLine="709"/>
        <w:jc w:val="both"/>
        <w:rPr>
          <w:rFonts w:ascii="Times New Roman" w:hAnsi="Times New Roman" w:cs="Times New Roman"/>
          <w:sz w:val="24"/>
          <w:szCs w:val="24"/>
          <w:lang w:val="en-US"/>
        </w:rPr>
      </w:pPr>
      <w:r w:rsidRPr="005A1FB1">
        <w:rPr>
          <w:rFonts w:ascii="Times New Roman" w:hAnsi="Times New Roman" w:cs="Times New Roman"/>
          <w:sz w:val="24"/>
          <w:szCs w:val="24"/>
          <w:lang w:val="en-US"/>
        </w:rPr>
        <w:t xml:space="preserve">A careful analysis of all the possible determinants of the current crisis </w:t>
      </w:r>
      <w:r w:rsidR="000A5DFA" w:rsidRPr="005A1FB1">
        <w:rPr>
          <w:rFonts w:ascii="Times New Roman" w:hAnsi="Times New Roman" w:cs="Times New Roman"/>
          <w:sz w:val="24"/>
          <w:szCs w:val="24"/>
          <w:lang w:val="en-US"/>
        </w:rPr>
        <w:t>led to the highlight of</w:t>
      </w:r>
      <w:r w:rsidR="00B52877" w:rsidRPr="005A1FB1">
        <w:rPr>
          <w:rFonts w:ascii="Times New Roman" w:hAnsi="Times New Roman" w:cs="Times New Roman"/>
          <w:sz w:val="24"/>
          <w:szCs w:val="24"/>
          <w:lang w:val="en-US"/>
        </w:rPr>
        <w:t xml:space="preserve"> its</w:t>
      </w:r>
      <w:r w:rsidR="000A5DFA" w:rsidRPr="005A1FB1">
        <w:rPr>
          <w:rFonts w:ascii="Times New Roman" w:hAnsi="Times New Roman" w:cs="Times New Roman"/>
          <w:sz w:val="24"/>
          <w:szCs w:val="24"/>
          <w:lang w:val="en-US"/>
        </w:rPr>
        <w:t xml:space="preserve"> core factors</w:t>
      </w:r>
      <w:r w:rsidR="00B52877" w:rsidRPr="005A1FB1">
        <w:rPr>
          <w:rFonts w:ascii="Times New Roman" w:hAnsi="Times New Roman" w:cs="Times New Roman"/>
          <w:sz w:val="24"/>
          <w:szCs w:val="24"/>
          <w:lang w:val="en-US"/>
        </w:rPr>
        <w:t xml:space="preserve"> which was grouped into 4 major clusters:</w:t>
      </w:r>
    </w:p>
    <w:p w:rsidR="00B52877" w:rsidRPr="005A1FB1" w:rsidRDefault="00B52877" w:rsidP="005A2171">
      <w:pPr>
        <w:spacing w:after="0" w:line="360" w:lineRule="auto"/>
        <w:ind w:firstLine="709"/>
        <w:jc w:val="both"/>
        <w:rPr>
          <w:rFonts w:ascii="Times New Roman" w:hAnsi="Times New Roman" w:cs="Times New Roman"/>
          <w:sz w:val="24"/>
          <w:szCs w:val="24"/>
          <w:lang w:val="en-US"/>
        </w:rPr>
      </w:pPr>
      <w:r w:rsidRPr="005A1FB1">
        <w:rPr>
          <w:rFonts w:ascii="Times New Roman" w:hAnsi="Times New Roman" w:cs="Times New Roman"/>
          <w:sz w:val="24"/>
          <w:szCs w:val="24"/>
          <w:lang w:val="en-US"/>
        </w:rPr>
        <w:t>-economic;</w:t>
      </w:r>
    </w:p>
    <w:p w:rsidR="00B52877" w:rsidRPr="005A1FB1" w:rsidRDefault="00B52877" w:rsidP="005A2171">
      <w:pPr>
        <w:spacing w:after="0" w:line="360" w:lineRule="auto"/>
        <w:ind w:firstLine="709"/>
        <w:jc w:val="both"/>
        <w:rPr>
          <w:rFonts w:ascii="Times New Roman" w:hAnsi="Times New Roman" w:cs="Times New Roman"/>
          <w:sz w:val="24"/>
          <w:szCs w:val="24"/>
          <w:lang w:val="en-US"/>
        </w:rPr>
      </w:pPr>
      <w:r w:rsidRPr="005A1FB1">
        <w:rPr>
          <w:rFonts w:ascii="Times New Roman" w:hAnsi="Times New Roman" w:cs="Times New Roman"/>
          <w:sz w:val="24"/>
          <w:szCs w:val="24"/>
          <w:lang w:val="en-US"/>
        </w:rPr>
        <w:t>-political;</w:t>
      </w:r>
    </w:p>
    <w:p w:rsidR="00B52877" w:rsidRPr="005A1FB1" w:rsidRDefault="00B52877" w:rsidP="005A2171">
      <w:pPr>
        <w:spacing w:after="0" w:line="360" w:lineRule="auto"/>
        <w:ind w:firstLine="709"/>
        <w:jc w:val="both"/>
        <w:rPr>
          <w:rFonts w:ascii="Times New Roman" w:hAnsi="Times New Roman" w:cs="Times New Roman"/>
          <w:sz w:val="24"/>
          <w:szCs w:val="24"/>
          <w:lang w:val="en-US"/>
        </w:rPr>
      </w:pPr>
      <w:r w:rsidRPr="005A1FB1">
        <w:rPr>
          <w:rFonts w:ascii="Times New Roman" w:hAnsi="Times New Roman" w:cs="Times New Roman"/>
          <w:sz w:val="24"/>
          <w:szCs w:val="24"/>
          <w:lang w:val="en-US"/>
        </w:rPr>
        <w:t>-legislative;</w:t>
      </w:r>
    </w:p>
    <w:p w:rsidR="00B52877" w:rsidRDefault="00B52877" w:rsidP="005A2171">
      <w:pPr>
        <w:spacing w:after="0" w:line="360" w:lineRule="auto"/>
        <w:ind w:firstLine="709"/>
        <w:jc w:val="both"/>
        <w:rPr>
          <w:rFonts w:ascii="Times New Roman" w:hAnsi="Times New Roman" w:cs="Times New Roman"/>
          <w:sz w:val="24"/>
          <w:szCs w:val="24"/>
          <w:lang w:val="en-US"/>
        </w:rPr>
      </w:pPr>
      <w:r w:rsidRPr="005A1FB1">
        <w:rPr>
          <w:rFonts w:ascii="Times New Roman" w:hAnsi="Times New Roman" w:cs="Times New Roman"/>
          <w:sz w:val="24"/>
          <w:szCs w:val="24"/>
          <w:lang w:val="en-US"/>
        </w:rPr>
        <w:t>-intra-corporate [</w:t>
      </w:r>
      <w:r w:rsidR="005A1FB1" w:rsidRPr="005A1FB1">
        <w:rPr>
          <w:rFonts w:ascii="Times New Roman" w:hAnsi="Times New Roman" w:cs="Times New Roman"/>
          <w:sz w:val="24"/>
          <w:szCs w:val="24"/>
          <w:lang w:val="en-US"/>
        </w:rPr>
        <w:t>5, 8</w:t>
      </w:r>
      <w:r w:rsidRPr="005A1FB1">
        <w:rPr>
          <w:rFonts w:ascii="Times New Roman" w:hAnsi="Times New Roman" w:cs="Times New Roman"/>
          <w:sz w:val="24"/>
          <w:szCs w:val="24"/>
          <w:lang w:val="en-US"/>
        </w:rPr>
        <w:t>].</w:t>
      </w:r>
    </w:p>
    <w:p w:rsidR="000D30A0" w:rsidRPr="006E0744" w:rsidRDefault="00B52877" w:rsidP="005A217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Thereby</w:t>
      </w:r>
      <w:r w:rsidR="000D30A0" w:rsidRPr="006E0744">
        <w:rPr>
          <w:rFonts w:ascii="Times New Roman" w:hAnsi="Times New Roman" w:cs="Times New Roman"/>
          <w:sz w:val="24"/>
          <w:szCs w:val="24"/>
          <w:lang w:val="en-US"/>
        </w:rPr>
        <w:t xml:space="preserve"> not all the causes are related to the macro environment, but there is also a group of intra-corporate factors, which tour operators can manage at the current moment.</w:t>
      </w:r>
      <w:r w:rsidR="00836B8B" w:rsidRPr="006E0744">
        <w:rPr>
          <w:rFonts w:ascii="Times New Roman" w:hAnsi="Times New Roman" w:cs="Times New Roman"/>
          <w:sz w:val="24"/>
          <w:szCs w:val="24"/>
          <w:lang w:val="en-US"/>
        </w:rPr>
        <w:t xml:space="preserve"> And, despite the unconditional impact of the crisis, we can talk about its positive effect, for instance, on the development of Russian domestic tourism. </w:t>
      </w:r>
    </w:p>
    <w:p w:rsidR="008F34AD" w:rsidRPr="006E0744" w:rsidRDefault="008F34AD"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For a better </w:t>
      </w:r>
      <w:r w:rsidRPr="005A1FB1">
        <w:rPr>
          <w:rFonts w:ascii="Times New Roman" w:hAnsi="Times New Roman" w:cs="Times New Roman"/>
          <w:sz w:val="24"/>
          <w:szCs w:val="24"/>
          <w:lang w:val="en-US"/>
        </w:rPr>
        <w:t>understanding of the crisis in the industry, the paper analyzes foreign experience of 2007</w:t>
      </w:r>
      <w:r w:rsidR="00B52877" w:rsidRPr="005A1FB1">
        <w:rPr>
          <w:rFonts w:ascii="Times New Roman" w:hAnsi="Times New Roman" w:cs="Times New Roman"/>
          <w:sz w:val="24"/>
          <w:szCs w:val="24"/>
          <w:lang w:val="en-US"/>
        </w:rPr>
        <w:t xml:space="preserve"> in order to</w:t>
      </w:r>
      <w:r w:rsidRPr="005A1FB1">
        <w:rPr>
          <w:rFonts w:ascii="Times New Roman" w:hAnsi="Times New Roman" w:cs="Times New Roman"/>
          <w:sz w:val="24"/>
          <w:szCs w:val="24"/>
          <w:lang w:val="en-US"/>
        </w:rPr>
        <w:t xml:space="preserve"> identif</w:t>
      </w:r>
      <w:r w:rsidR="00B52877" w:rsidRPr="005A1FB1">
        <w:rPr>
          <w:rFonts w:ascii="Times New Roman" w:hAnsi="Times New Roman" w:cs="Times New Roman"/>
          <w:sz w:val="24"/>
          <w:szCs w:val="24"/>
          <w:lang w:val="en-US"/>
        </w:rPr>
        <w:t>y</w:t>
      </w:r>
      <w:r w:rsidRPr="005A1FB1">
        <w:rPr>
          <w:rFonts w:ascii="Times New Roman" w:hAnsi="Times New Roman" w:cs="Times New Roman"/>
          <w:sz w:val="24"/>
          <w:szCs w:val="24"/>
          <w:lang w:val="en-US"/>
        </w:rPr>
        <w:t xml:space="preserve"> the common behavioral patterns alterations of customers</w:t>
      </w:r>
      <w:r w:rsidR="00B52877" w:rsidRPr="005A1FB1">
        <w:rPr>
          <w:rFonts w:ascii="Times New Roman" w:hAnsi="Times New Roman" w:cs="Times New Roman"/>
          <w:sz w:val="24"/>
          <w:szCs w:val="24"/>
          <w:lang w:val="en-US"/>
        </w:rPr>
        <w:t xml:space="preserve"> and study the analysis methodology</w:t>
      </w:r>
      <w:r w:rsidR="004D6207" w:rsidRPr="005A1FB1">
        <w:rPr>
          <w:rFonts w:ascii="Times New Roman" w:hAnsi="Times New Roman" w:cs="Times New Roman"/>
          <w:sz w:val="24"/>
          <w:szCs w:val="24"/>
          <w:lang w:val="en-US"/>
        </w:rPr>
        <w:t xml:space="preserve"> [</w:t>
      </w:r>
      <w:r w:rsidR="005A1FB1" w:rsidRPr="005A1FB1">
        <w:rPr>
          <w:rFonts w:ascii="Times New Roman" w:hAnsi="Times New Roman" w:cs="Times New Roman"/>
          <w:sz w:val="24"/>
          <w:szCs w:val="24"/>
          <w:lang w:val="en-US"/>
        </w:rPr>
        <w:t>1, 3, 4</w:t>
      </w:r>
      <w:r w:rsidR="004D6207" w:rsidRPr="005A1FB1">
        <w:rPr>
          <w:rFonts w:ascii="Times New Roman" w:hAnsi="Times New Roman" w:cs="Times New Roman"/>
          <w:sz w:val="24"/>
          <w:szCs w:val="24"/>
          <w:lang w:val="en-US"/>
        </w:rPr>
        <w:t>]</w:t>
      </w:r>
      <w:r w:rsidRPr="005A1FB1">
        <w:rPr>
          <w:rFonts w:ascii="Times New Roman" w:hAnsi="Times New Roman" w:cs="Times New Roman"/>
          <w:sz w:val="24"/>
          <w:szCs w:val="24"/>
          <w:lang w:val="en-US"/>
        </w:rPr>
        <w:t>.</w:t>
      </w:r>
      <w:r w:rsidR="00B52877" w:rsidRPr="005A1FB1">
        <w:rPr>
          <w:rFonts w:ascii="Times New Roman" w:hAnsi="Times New Roman" w:cs="Times New Roman"/>
          <w:sz w:val="24"/>
          <w:szCs w:val="24"/>
          <w:lang w:val="en-US"/>
        </w:rPr>
        <w:t xml:space="preserve"> The research reveals that most part of the paper</w:t>
      </w:r>
      <w:r w:rsidR="004D6207" w:rsidRPr="005A1FB1">
        <w:rPr>
          <w:rFonts w:ascii="Times New Roman" w:hAnsi="Times New Roman" w:cs="Times New Roman"/>
          <w:sz w:val="24"/>
          <w:szCs w:val="24"/>
          <w:lang w:val="en-US"/>
        </w:rPr>
        <w:t>s</w:t>
      </w:r>
      <w:r w:rsidR="00B52877" w:rsidRPr="005A1FB1">
        <w:rPr>
          <w:rFonts w:ascii="Times New Roman" w:hAnsi="Times New Roman" w:cs="Times New Roman"/>
          <w:sz w:val="24"/>
          <w:szCs w:val="24"/>
          <w:lang w:val="en-US"/>
        </w:rPr>
        <w:t xml:space="preserve"> suggest single, discrete</w:t>
      </w:r>
      <w:r w:rsidR="004D6207" w:rsidRPr="005A1FB1">
        <w:rPr>
          <w:rFonts w:ascii="Times New Roman" w:hAnsi="Times New Roman" w:cs="Times New Roman"/>
          <w:sz w:val="24"/>
          <w:szCs w:val="24"/>
          <w:lang w:val="en-US"/>
        </w:rPr>
        <w:t xml:space="preserve"> analysis instruments.</w:t>
      </w:r>
      <w:r w:rsidRPr="005A1FB1">
        <w:rPr>
          <w:rFonts w:ascii="Times New Roman" w:hAnsi="Times New Roman" w:cs="Times New Roman"/>
          <w:sz w:val="24"/>
          <w:szCs w:val="24"/>
          <w:lang w:val="en-US"/>
        </w:rPr>
        <w:t xml:space="preserve"> It was also found that, despite the fact that only a few authors suggest comprehensive crisis management strategies, all proposed tools belong to the stabilization strategy</w:t>
      </w:r>
      <w:r w:rsidR="00B52877" w:rsidRPr="005A1FB1">
        <w:rPr>
          <w:rFonts w:ascii="Times New Roman" w:hAnsi="Times New Roman" w:cs="Times New Roman"/>
          <w:sz w:val="24"/>
          <w:szCs w:val="24"/>
          <w:lang w:val="en-US"/>
        </w:rPr>
        <w:t xml:space="preserve"> [</w:t>
      </w:r>
      <w:r w:rsidR="005A1FB1" w:rsidRPr="005A1FB1">
        <w:rPr>
          <w:rFonts w:ascii="Times New Roman" w:hAnsi="Times New Roman" w:cs="Times New Roman"/>
          <w:sz w:val="24"/>
          <w:szCs w:val="24"/>
          <w:lang w:val="en-US"/>
        </w:rPr>
        <w:t>2, 6</w:t>
      </w:r>
      <w:r w:rsidR="00B52877" w:rsidRPr="005A1FB1">
        <w:rPr>
          <w:rFonts w:ascii="Times New Roman" w:hAnsi="Times New Roman" w:cs="Times New Roman"/>
          <w:sz w:val="24"/>
          <w:szCs w:val="24"/>
          <w:lang w:val="en-US"/>
        </w:rPr>
        <w:t>]</w:t>
      </w:r>
      <w:r w:rsidRPr="005A1FB1">
        <w:rPr>
          <w:rFonts w:ascii="Times New Roman" w:hAnsi="Times New Roman" w:cs="Times New Roman"/>
          <w:sz w:val="24"/>
          <w:szCs w:val="24"/>
          <w:lang w:val="en-US"/>
        </w:rPr>
        <w:t>.</w:t>
      </w:r>
    </w:p>
    <w:p w:rsidR="004D6207" w:rsidRDefault="004D6207" w:rsidP="005A217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part of the </w:t>
      </w:r>
      <w:r w:rsidRPr="004D6207">
        <w:rPr>
          <w:rFonts w:ascii="Times New Roman" w:hAnsi="Times New Roman" w:cs="Times New Roman"/>
          <w:sz w:val="24"/>
          <w:szCs w:val="24"/>
          <w:lang w:val="en-US"/>
        </w:rPr>
        <w:t>analysis</w:t>
      </w:r>
      <w:r>
        <w:rPr>
          <w:rFonts w:ascii="Times New Roman" w:hAnsi="Times New Roman" w:cs="Times New Roman"/>
          <w:sz w:val="24"/>
          <w:szCs w:val="24"/>
          <w:lang w:val="en-US"/>
        </w:rPr>
        <w:t xml:space="preserve"> considers </w:t>
      </w:r>
      <w:r w:rsidR="008F34AD" w:rsidRPr="006E0744">
        <w:rPr>
          <w:rFonts w:ascii="Times New Roman" w:hAnsi="Times New Roman" w:cs="Times New Roman"/>
          <w:sz w:val="24"/>
          <w:szCs w:val="24"/>
          <w:lang w:val="en-US"/>
        </w:rPr>
        <w:t xml:space="preserve">the environment of the company. For this purpose Porter five forces analysis was conducted and it presents that only force of new players at the market it not of current </w:t>
      </w:r>
      <w:r>
        <w:rPr>
          <w:rFonts w:ascii="Times New Roman" w:hAnsi="Times New Roman" w:cs="Times New Roman"/>
          <w:sz w:val="24"/>
          <w:szCs w:val="24"/>
          <w:lang w:val="en-US"/>
        </w:rPr>
        <w:t>interest, graphically, as follows</w:t>
      </w:r>
      <w:r w:rsidR="008F34AD" w:rsidRPr="006E0744">
        <w:rPr>
          <w:rFonts w:ascii="Times New Roman" w:hAnsi="Times New Roman" w:cs="Times New Roman"/>
          <w:sz w:val="24"/>
          <w:szCs w:val="24"/>
          <w:lang w:val="en-US"/>
        </w:rPr>
        <w:t>.</w:t>
      </w:r>
    </w:p>
    <w:p w:rsidR="008F34AD" w:rsidRDefault="004D6207" w:rsidP="004D6207">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3651250" cy="219075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51250" cy="2190750"/>
                    </a:xfrm>
                    <a:prstGeom prst="rect">
                      <a:avLst/>
                    </a:prstGeom>
                    <a:noFill/>
                    <a:ln w="9525">
                      <a:noFill/>
                      <a:miter lim="800000"/>
                      <a:headEnd/>
                      <a:tailEnd/>
                    </a:ln>
                  </pic:spPr>
                </pic:pic>
              </a:graphicData>
            </a:graphic>
          </wp:inline>
        </w:drawing>
      </w:r>
    </w:p>
    <w:p w:rsidR="004D6207" w:rsidRPr="006E0744" w:rsidRDefault="004D6207" w:rsidP="004D6207">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1 – M.Porter analysis</w:t>
      </w:r>
    </w:p>
    <w:p w:rsidR="005A2171" w:rsidRPr="006E0744" w:rsidRDefault="008F34AD"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Secondly, PEST analysis revealed major environmental risks, which nevertheless is compensated</w:t>
      </w:r>
      <w:r w:rsidR="005A2171" w:rsidRPr="006E0744">
        <w:rPr>
          <w:rFonts w:ascii="Times New Roman" w:hAnsi="Times New Roman" w:cs="Times New Roman"/>
          <w:sz w:val="24"/>
          <w:szCs w:val="24"/>
          <w:lang w:val="en-US"/>
        </w:rPr>
        <w:t xml:space="preserve"> by</w:t>
      </w:r>
      <w:r w:rsidRPr="006E0744">
        <w:rPr>
          <w:rFonts w:ascii="Times New Roman" w:hAnsi="Times New Roman" w:cs="Times New Roman"/>
          <w:sz w:val="24"/>
          <w:szCs w:val="24"/>
          <w:lang w:val="en-US"/>
        </w:rPr>
        <w:t xml:space="preserve"> its capabilities. </w:t>
      </w:r>
      <w:r w:rsidR="005A2171" w:rsidRPr="006E0744">
        <w:rPr>
          <w:rFonts w:ascii="Times New Roman" w:hAnsi="Times New Roman" w:cs="Times New Roman"/>
          <w:sz w:val="24"/>
          <w:szCs w:val="24"/>
          <w:lang w:val="en-US"/>
        </w:rPr>
        <w:t>To study the competitive environment the map of strategic groupings was plotted.  The map takes into consideration two primary parameters: the reliability of the tour operator and the offered product and presents that analyzed company is not one of the market leaders due to low level of reliability. To sum up, the environment of the tour operator in Russia 2015 year is extremely unfavorable.</w:t>
      </w:r>
    </w:p>
    <w:p w:rsidR="00B3562A" w:rsidRDefault="00466359"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In order to understand the company internal environment the author analyzes the company business-model and the web site and, as a result of this analysis, build expanded SWOT, which describes all the steps, tour operator can take. Financial analysis permits to choose the most topical methods</w:t>
      </w:r>
      <w:r w:rsidR="00B3562A">
        <w:rPr>
          <w:rFonts w:ascii="Times New Roman" w:hAnsi="Times New Roman" w:cs="Times New Roman"/>
          <w:sz w:val="24"/>
          <w:szCs w:val="24"/>
          <w:lang w:val="en-US"/>
        </w:rPr>
        <w:t xml:space="preserve"> and it is presented at the figure 2</w:t>
      </w:r>
      <w:r w:rsidRPr="006E0744">
        <w:rPr>
          <w:rFonts w:ascii="Times New Roman" w:hAnsi="Times New Roman" w:cs="Times New Roman"/>
          <w:sz w:val="24"/>
          <w:szCs w:val="24"/>
          <w:lang w:val="en-US"/>
        </w:rPr>
        <w:t>.</w:t>
      </w:r>
    </w:p>
    <w:p w:rsidR="00B3562A" w:rsidRDefault="00B3562A" w:rsidP="00B3562A">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4997450" cy="2488024"/>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blip>
                    <a:srcRect/>
                    <a:stretch>
                      <a:fillRect/>
                    </a:stretch>
                  </pic:blipFill>
                  <pic:spPr bwMode="auto">
                    <a:xfrm>
                      <a:off x="0" y="0"/>
                      <a:ext cx="4997450" cy="2488024"/>
                    </a:xfrm>
                    <a:prstGeom prst="rect">
                      <a:avLst/>
                    </a:prstGeom>
                    <a:noFill/>
                    <a:ln w="9525">
                      <a:noFill/>
                      <a:miter lim="800000"/>
                      <a:headEnd/>
                      <a:tailEnd/>
                    </a:ln>
                  </pic:spPr>
                </pic:pic>
              </a:graphicData>
            </a:graphic>
          </wp:inline>
        </w:drawing>
      </w:r>
    </w:p>
    <w:p w:rsidR="00B3562A" w:rsidRPr="00B3562A" w:rsidRDefault="00B3562A" w:rsidP="00B3562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Figure 2 – </w:t>
      </w:r>
      <w:r w:rsidR="005A1FB1">
        <w:rPr>
          <w:rFonts w:ascii="Times New Roman" w:hAnsi="Times New Roman" w:cs="Times New Roman"/>
          <w:sz w:val="24"/>
          <w:szCs w:val="24"/>
          <w:lang w:val="en-US"/>
        </w:rPr>
        <w:t>F</w:t>
      </w:r>
      <w:r>
        <w:rPr>
          <w:rFonts w:ascii="Times New Roman" w:hAnsi="Times New Roman" w:cs="Times New Roman"/>
          <w:sz w:val="24"/>
          <w:szCs w:val="24"/>
          <w:lang w:val="en-US"/>
        </w:rPr>
        <w:t xml:space="preserve">inancial sustainability of LLC </w:t>
      </w:r>
      <w:r w:rsidRPr="00B3562A">
        <w:rPr>
          <w:rFonts w:ascii="Times New Roman" w:hAnsi="Times New Roman" w:cs="Times New Roman"/>
          <w:sz w:val="24"/>
          <w:szCs w:val="24"/>
          <w:lang w:val="en-US"/>
        </w:rPr>
        <w:t>«</w:t>
      </w:r>
      <w:r>
        <w:rPr>
          <w:rFonts w:ascii="Times New Roman" w:hAnsi="Times New Roman" w:cs="Times New Roman"/>
          <w:sz w:val="24"/>
          <w:szCs w:val="24"/>
          <w:lang w:val="en-US"/>
        </w:rPr>
        <w:t>International Tourism Centers – Moscow</w:t>
      </w:r>
      <w:r w:rsidRPr="00B3562A">
        <w:rPr>
          <w:rFonts w:ascii="Times New Roman" w:hAnsi="Times New Roman" w:cs="Times New Roman"/>
          <w:sz w:val="24"/>
          <w:szCs w:val="24"/>
          <w:lang w:val="en-US"/>
        </w:rPr>
        <w:t>»</w:t>
      </w:r>
    </w:p>
    <w:p w:rsidR="00466359" w:rsidRPr="006E0744" w:rsidRDefault="00B3562A" w:rsidP="005A217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466359" w:rsidRPr="006E0744">
        <w:rPr>
          <w:rFonts w:ascii="Times New Roman" w:hAnsi="Times New Roman" w:cs="Times New Roman"/>
          <w:sz w:val="24"/>
          <w:szCs w:val="24"/>
          <w:lang w:val="en-US"/>
        </w:rPr>
        <w:t>t, in turn, demonstrates that the company’s margins have increased compared to the previous period, liquidity is normal and the probability of the bankruptcy in 2015 is extremely low. This causes necessity to correct the strategy without changing it radically.</w:t>
      </w:r>
    </w:p>
    <w:p w:rsidR="00512B00" w:rsidRPr="006E0744" w:rsidRDefault="003279D8" w:rsidP="005A2171">
      <w:pPr>
        <w:spacing w:after="0" w:line="360" w:lineRule="auto"/>
        <w:ind w:firstLine="709"/>
        <w:jc w:val="both"/>
        <w:rPr>
          <w:rFonts w:ascii="Times New Roman" w:hAnsi="Times New Roman" w:cs="Times New Roman"/>
          <w:color w:val="5F497A" w:themeColor="accent4" w:themeShade="BF"/>
          <w:sz w:val="24"/>
          <w:szCs w:val="24"/>
          <w:lang w:val="en-US"/>
        </w:rPr>
      </w:pPr>
      <w:r w:rsidRPr="006E0744">
        <w:rPr>
          <w:rFonts w:ascii="Times New Roman" w:hAnsi="Times New Roman" w:cs="Times New Roman"/>
          <w:sz w:val="24"/>
          <w:szCs w:val="24"/>
          <w:lang w:val="en-US"/>
        </w:rPr>
        <w:t>The proposed recommendations involve three areas of company activity. Firstly, this is cost reduction by dint of reducing travel expenses and communication costs and marketing strategy optimization. External environment risks minimizing is associated with the change of the insurance company, with the development of domestic tourism and with the reservation of hotels with the possibility of cancellation. The third area is the improvement the company's image through the service quality monitoring system implementation</w:t>
      </w:r>
      <w:r w:rsidR="00094D53" w:rsidRPr="006E0744">
        <w:rPr>
          <w:rFonts w:ascii="Times New Roman" w:hAnsi="Times New Roman" w:cs="Times New Roman"/>
          <w:sz w:val="24"/>
          <w:szCs w:val="24"/>
          <w:lang w:val="en-US"/>
        </w:rPr>
        <w:t xml:space="preserve"> and the mobile application implementation. The financial efficiency of the recommendations is presented at the </w:t>
      </w:r>
      <w:r w:rsidR="00B3562A">
        <w:rPr>
          <w:rFonts w:ascii="Times New Roman" w:hAnsi="Times New Roman" w:cs="Times New Roman"/>
          <w:sz w:val="24"/>
          <w:szCs w:val="24"/>
          <w:lang w:val="en-US"/>
        </w:rPr>
        <w:t>table</w:t>
      </w:r>
      <w:r w:rsidR="00094D53" w:rsidRPr="006E0744">
        <w:rPr>
          <w:rFonts w:ascii="Times New Roman" w:hAnsi="Times New Roman" w:cs="Times New Roman"/>
          <w:sz w:val="24"/>
          <w:szCs w:val="24"/>
          <w:lang w:val="en-US"/>
        </w:rPr>
        <w:t xml:space="preserve"> 1. </w:t>
      </w:r>
    </w:p>
    <w:tbl>
      <w:tblPr>
        <w:tblStyle w:val="a3"/>
        <w:tblW w:w="7072" w:type="dxa"/>
        <w:jc w:val="center"/>
        <w:tblLook w:val="04A0"/>
      </w:tblPr>
      <w:tblGrid>
        <w:gridCol w:w="3936"/>
        <w:gridCol w:w="3136"/>
      </w:tblGrid>
      <w:tr w:rsidR="001818BF" w:rsidRPr="006E0744" w:rsidTr="000A1BE3">
        <w:trPr>
          <w:trHeight w:val="45"/>
          <w:jc w:val="center"/>
        </w:trPr>
        <w:tc>
          <w:tcPr>
            <w:tcW w:w="3936" w:type="dxa"/>
            <w:hideMark/>
          </w:tcPr>
          <w:p w:rsidR="0088640A" w:rsidRPr="006E0744" w:rsidRDefault="001818BF" w:rsidP="005A2171">
            <w:pPr>
              <w:spacing w:line="360" w:lineRule="auto"/>
              <w:jc w:val="both"/>
              <w:rPr>
                <w:rFonts w:ascii="Times New Roman" w:hAnsi="Times New Roman" w:cs="Times New Roman"/>
                <w:sz w:val="24"/>
                <w:szCs w:val="24"/>
                <w:lang w:val="en-US"/>
              </w:rPr>
            </w:pPr>
            <w:r w:rsidRPr="006E0744">
              <w:rPr>
                <w:rFonts w:ascii="Times New Roman" w:hAnsi="Times New Roman" w:cs="Times New Roman"/>
                <w:b/>
                <w:bCs/>
                <w:sz w:val="24"/>
                <w:szCs w:val="24"/>
                <w:lang w:val="en-US"/>
              </w:rPr>
              <w:t xml:space="preserve">Tool </w:t>
            </w:r>
          </w:p>
        </w:tc>
        <w:tc>
          <w:tcPr>
            <w:tcW w:w="3136" w:type="dxa"/>
            <w:hideMark/>
          </w:tcPr>
          <w:p w:rsidR="0088640A" w:rsidRPr="006E0744" w:rsidRDefault="001818BF" w:rsidP="005A2171">
            <w:pPr>
              <w:spacing w:line="360" w:lineRule="auto"/>
              <w:jc w:val="both"/>
              <w:rPr>
                <w:rFonts w:ascii="Times New Roman" w:hAnsi="Times New Roman" w:cs="Times New Roman"/>
                <w:sz w:val="24"/>
                <w:szCs w:val="24"/>
                <w:lang w:val="en-US"/>
              </w:rPr>
            </w:pPr>
            <w:r w:rsidRPr="006E0744">
              <w:rPr>
                <w:rFonts w:ascii="Times New Roman" w:hAnsi="Times New Roman" w:cs="Times New Roman"/>
                <w:b/>
                <w:bCs/>
                <w:sz w:val="24"/>
                <w:szCs w:val="24"/>
                <w:lang w:val="en-US"/>
              </w:rPr>
              <w:t xml:space="preserve">Efficiency </w:t>
            </w:r>
          </w:p>
        </w:tc>
      </w:tr>
      <w:tr w:rsidR="001818BF" w:rsidRPr="006E0744" w:rsidTr="000A1BE3">
        <w:trPr>
          <w:trHeight w:val="45"/>
          <w:jc w:val="center"/>
        </w:trPr>
        <w:tc>
          <w:tcPr>
            <w:tcW w:w="3936" w:type="dxa"/>
            <w:hideMark/>
          </w:tcPr>
          <w:p w:rsidR="0088640A" w:rsidRPr="006E0744" w:rsidRDefault="001818BF" w:rsidP="005A2171">
            <w:pPr>
              <w:spacing w:line="360" w:lineRule="auto"/>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Communication costs reducing </w:t>
            </w:r>
          </w:p>
        </w:tc>
        <w:tc>
          <w:tcPr>
            <w:tcW w:w="3136" w:type="dxa"/>
            <w:hideMark/>
          </w:tcPr>
          <w:p w:rsidR="0088640A" w:rsidRPr="006E0744" w:rsidRDefault="001818BF" w:rsidP="005A2171">
            <w:pPr>
              <w:spacing w:line="360" w:lineRule="auto"/>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1.000.000 Rub./ year </w:t>
            </w:r>
          </w:p>
        </w:tc>
      </w:tr>
      <w:tr w:rsidR="001818BF" w:rsidRPr="006E0744" w:rsidTr="000A1BE3">
        <w:trPr>
          <w:jc w:val="center"/>
        </w:trPr>
        <w:tc>
          <w:tcPr>
            <w:tcW w:w="3936" w:type="dxa"/>
            <w:hideMark/>
          </w:tcPr>
          <w:p w:rsidR="0088640A" w:rsidRPr="006E0744" w:rsidRDefault="001818BF" w:rsidP="005A2171">
            <w:pPr>
              <w:spacing w:line="360" w:lineRule="auto"/>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Business trip expenses reducing </w:t>
            </w:r>
          </w:p>
        </w:tc>
        <w:tc>
          <w:tcPr>
            <w:tcW w:w="3136" w:type="dxa"/>
            <w:hideMark/>
          </w:tcPr>
          <w:p w:rsidR="0088640A" w:rsidRPr="006E0744" w:rsidRDefault="001818BF" w:rsidP="005A2171">
            <w:pPr>
              <w:spacing w:line="360" w:lineRule="auto"/>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650.000 Rub. / year </w:t>
            </w:r>
          </w:p>
        </w:tc>
      </w:tr>
      <w:tr w:rsidR="001818BF" w:rsidRPr="006E0744" w:rsidTr="000A1BE3">
        <w:trPr>
          <w:jc w:val="center"/>
        </w:trPr>
        <w:tc>
          <w:tcPr>
            <w:tcW w:w="3936" w:type="dxa"/>
            <w:hideMark/>
          </w:tcPr>
          <w:p w:rsidR="0088640A" w:rsidRPr="006E0744" w:rsidRDefault="001818BF" w:rsidP="005A2171">
            <w:pPr>
              <w:spacing w:line="360" w:lineRule="auto"/>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Marketing strategy optimization </w:t>
            </w:r>
          </w:p>
        </w:tc>
        <w:tc>
          <w:tcPr>
            <w:tcW w:w="3136" w:type="dxa"/>
            <w:hideMark/>
          </w:tcPr>
          <w:p w:rsidR="0088640A" w:rsidRPr="006E0744" w:rsidRDefault="001818BF" w:rsidP="005A2171">
            <w:pPr>
              <w:spacing w:line="360" w:lineRule="auto"/>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2.000.000 Rub. / year </w:t>
            </w:r>
          </w:p>
        </w:tc>
      </w:tr>
      <w:tr w:rsidR="001818BF" w:rsidRPr="006E0744" w:rsidTr="000A1BE3">
        <w:trPr>
          <w:jc w:val="center"/>
        </w:trPr>
        <w:tc>
          <w:tcPr>
            <w:tcW w:w="3936" w:type="dxa"/>
            <w:hideMark/>
          </w:tcPr>
          <w:p w:rsidR="0088640A" w:rsidRPr="006E0744" w:rsidRDefault="001818BF" w:rsidP="005A2171">
            <w:pPr>
              <w:spacing w:line="360" w:lineRule="auto"/>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Mobile application development </w:t>
            </w:r>
          </w:p>
        </w:tc>
        <w:tc>
          <w:tcPr>
            <w:tcW w:w="3136" w:type="dxa"/>
            <w:hideMark/>
          </w:tcPr>
          <w:p w:rsidR="0088640A" w:rsidRPr="006E0744" w:rsidRDefault="001818BF" w:rsidP="005A2171">
            <w:pPr>
              <w:spacing w:line="360" w:lineRule="auto"/>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2.300.000 Rub. / 2 years </w:t>
            </w:r>
          </w:p>
        </w:tc>
      </w:tr>
    </w:tbl>
    <w:p w:rsidR="001818BF" w:rsidRPr="006E0744" w:rsidRDefault="006E0744" w:rsidP="00094D53">
      <w:pPr>
        <w:spacing w:after="0" w:line="360" w:lineRule="auto"/>
        <w:ind w:firstLine="709"/>
        <w:jc w:val="center"/>
        <w:rPr>
          <w:rFonts w:ascii="Times New Roman" w:hAnsi="Times New Roman" w:cs="Times New Roman"/>
          <w:sz w:val="24"/>
          <w:szCs w:val="24"/>
          <w:lang w:val="en-US"/>
        </w:rPr>
      </w:pPr>
      <w:r w:rsidRPr="005A1FB1">
        <w:rPr>
          <w:rFonts w:ascii="Times New Roman" w:hAnsi="Times New Roman" w:cs="Times New Roman"/>
          <w:sz w:val="24"/>
          <w:szCs w:val="24"/>
          <w:lang w:val="en-US"/>
        </w:rPr>
        <w:t>Tab</w:t>
      </w:r>
      <w:r w:rsidR="003E15D9" w:rsidRPr="005A1FB1">
        <w:rPr>
          <w:rFonts w:ascii="Times New Roman" w:hAnsi="Times New Roman" w:cs="Times New Roman"/>
          <w:sz w:val="24"/>
          <w:szCs w:val="24"/>
          <w:lang w:val="en-US"/>
        </w:rPr>
        <w:t>le</w:t>
      </w:r>
      <w:r w:rsidR="00354EED" w:rsidRPr="005A1FB1">
        <w:rPr>
          <w:rFonts w:ascii="Times New Roman" w:hAnsi="Times New Roman" w:cs="Times New Roman"/>
          <w:sz w:val="24"/>
          <w:szCs w:val="24"/>
          <w:lang w:val="en-US"/>
        </w:rPr>
        <w:t xml:space="preserve"> 1 – The efficiency of the elaborated </w:t>
      </w:r>
      <w:r w:rsidR="000A360B" w:rsidRPr="005A1FB1">
        <w:rPr>
          <w:rFonts w:ascii="Times New Roman" w:hAnsi="Times New Roman" w:cs="Times New Roman"/>
          <w:sz w:val="24"/>
          <w:szCs w:val="24"/>
          <w:lang w:val="en-US"/>
        </w:rPr>
        <w:t>tools</w:t>
      </w:r>
    </w:p>
    <w:p w:rsidR="00094D53" w:rsidRDefault="00094D53" w:rsidP="005A2171">
      <w:pPr>
        <w:spacing w:after="0" w:line="360" w:lineRule="auto"/>
        <w:ind w:firstLine="709"/>
        <w:jc w:val="both"/>
        <w:rPr>
          <w:rFonts w:ascii="Times New Roman" w:hAnsi="Times New Roman" w:cs="Times New Roman"/>
          <w:sz w:val="24"/>
          <w:szCs w:val="24"/>
          <w:lang w:val="en-US"/>
        </w:rPr>
      </w:pPr>
      <w:r w:rsidRPr="006E0744">
        <w:rPr>
          <w:rFonts w:ascii="Times New Roman" w:hAnsi="Times New Roman" w:cs="Times New Roman"/>
          <w:sz w:val="24"/>
          <w:szCs w:val="24"/>
          <w:lang w:val="en-US"/>
        </w:rPr>
        <w:t xml:space="preserve">According to forecasts, these steps will increase profit by 180% annually, as well as will improve the quality of tour operator product, that will attract new customers. </w:t>
      </w:r>
    </w:p>
    <w:p w:rsidR="005A1FB1" w:rsidRDefault="005A1FB1" w:rsidP="005A217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second important result of the research is designing the tour operator sustainability analysis methodology, which includes a comprehensive analysis of external and internal environment (figure 3)</w:t>
      </w:r>
    </w:p>
    <w:p w:rsidR="006E0744" w:rsidRPr="006E0744" w:rsidRDefault="005A1FB1" w:rsidP="005A1FB1">
      <w:pPr>
        <w:spacing w:after="0" w:line="360" w:lineRule="auto"/>
        <w:jc w:val="center"/>
        <w:rPr>
          <w:rFonts w:ascii="Times New Roman" w:hAnsi="Times New Roman" w:cs="Times New Roman"/>
          <w:sz w:val="24"/>
          <w:szCs w:val="24"/>
          <w:lang w:val="en-US"/>
        </w:rPr>
      </w:pPr>
      <w:r>
        <w:rPr>
          <w:rFonts w:ascii="Times New Roman" w:hAnsi="Times New Roman" w:cs="Times New Roman"/>
          <w:noProof/>
          <w:sz w:val="28"/>
          <w:szCs w:val="28"/>
          <w:lang w:eastAsia="ru-RU"/>
        </w:rPr>
        <w:drawing>
          <wp:inline distT="0" distB="0" distL="0" distR="0">
            <wp:extent cx="5932805" cy="288163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blip>
                    <a:srcRect/>
                    <a:stretch>
                      <a:fillRect/>
                    </a:stretch>
                  </pic:blipFill>
                  <pic:spPr bwMode="auto">
                    <a:xfrm>
                      <a:off x="0" y="0"/>
                      <a:ext cx="5932805" cy="2881630"/>
                    </a:xfrm>
                    <a:prstGeom prst="rect">
                      <a:avLst/>
                    </a:prstGeom>
                    <a:noFill/>
                    <a:ln w="9525">
                      <a:noFill/>
                      <a:miter lim="800000"/>
                      <a:headEnd/>
                      <a:tailEnd/>
                    </a:ln>
                  </pic:spPr>
                </pic:pic>
              </a:graphicData>
            </a:graphic>
          </wp:inline>
        </w:drawing>
      </w:r>
    </w:p>
    <w:p w:rsidR="005A1FB1" w:rsidRPr="005A1FB1" w:rsidRDefault="005A1FB1" w:rsidP="005A1FB1">
      <w:pPr>
        <w:spacing w:after="0" w:line="360" w:lineRule="auto"/>
        <w:ind w:firstLine="709"/>
        <w:jc w:val="center"/>
        <w:rPr>
          <w:rFonts w:ascii="Times New Roman" w:hAnsi="Times New Roman" w:cs="Times New Roman"/>
          <w:sz w:val="24"/>
          <w:szCs w:val="24"/>
          <w:lang w:val="en-US"/>
        </w:rPr>
      </w:pPr>
      <w:r w:rsidRPr="005A1FB1">
        <w:rPr>
          <w:rFonts w:ascii="Times New Roman" w:hAnsi="Times New Roman" w:cs="Times New Roman"/>
          <w:sz w:val="24"/>
          <w:szCs w:val="24"/>
          <w:lang w:val="en-US"/>
        </w:rPr>
        <w:t xml:space="preserve">Figure 3 – </w:t>
      </w:r>
      <w:r>
        <w:rPr>
          <w:rFonts w:ascii="Times New Roman" w:hAnsi="Times New Roman" w:cs="Times New Roman"/>
          <w:sz w:val="24"/>
          <w:szCs w:val="24"/>
          <w:lang w:val="en-US"/>
        </w:rPr>
        <w:t>The logic of tour operator sustainability analysis</w:t>
      </w:r>
    </w:p>
    <w:p w:rsidR="005A1FB1" w:rsidRDefault="005A1FB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6E0744" w:rsidRPr="006E0744" w:rsidRDefault="006E0744" w:rsidP="005A2171">
      <w:pPr>
        <w:spacing w:after="0" w:line="360" w:lineRule="auto"/>
        <w:ind w:firstLine="709"/>
        <w:jc w:val="both"/>
        <w:rPr>
          <w:rFonts w:ascii="Times New Roman" w:hAnsi="Times New Roman" w:cs="Times New Roman"/>
          <w:b/>
          <w:sz w:val="24"/>
          <w:szCs w:val="24"/>
          <w:lang w:val="en-US"/>
        </w:rPr>
      </w:pPr>
      <w:r w:rsidRPr="006E0744">
        <w:rPr>
          <w:rFonts w:ascii="Times New Roman" w:hAnsi="Times New Roman" w:cs="Times New Roman"/>
          <w:b/>
          <w:sz w:val="24"/>
          <w:szCs w:val="24"/>
          <w:lang w:val="en-US"/>
        </w:rPr>
        <w:t>Conclusion</w:t>
      </w:r>
    </w:p>
    <w:p w:rsidR="00512B00" w:rsidRPr="006E0744" w:rsidRDefault="006E0744" w:rsidP="005A2171">
      <w:pPr>
        <w:spacing w:after="0" w:line="360" w:lineRule="auto"/>
        <w:ind w:firstLine="709"/>
        <w:jc w:val="both"/>
        <w:rPr>
          <w:rFonts w:ascii="Times New Roman" w:hAnsi="Times New Roman" w:cs="Times New Roman"/>
          <w:color w:val="5F497A" w:themeColor="accent4" w:themeShade="BF"/>
          <w:sz w:val="24"/>
          <w:szCs w:val="24"/>
          <w:lang w:val="en-US"/>
        </w:rPr>
      </w:pPr>
      <w:r>
        <w:rPr>
          <w:rFonts w:ascii="Times New Roman" w:hAnsi="Times New Roman" w:cs="Times New Roman"/>
          <w:sz w:val="24"/>
          <w:szCs w:val="24"/>
          <w:lang w:val="en-US"/>
        </w:rPr>
        <w:t>T</w:t>
      </w:r>
      <w:r w:rsidR="00094D53" w:rsidRPr="006E0744">
        <w:rPr>
          <w:rFonts w:ascii="Times New Roman" w:hAnsi="Times New Roman" w:cs="Times New Roman"/>
          <w:sz w:val="24"/>
          <w:szCs w:val="24"/>
          <w:lang w:val="en-US"/>
        </w:rPr>
        <w:t>he purpose and objectives of this study were fully implemented.</w:t>
      </w:r>
      <w:r w:rsidR="00512B00" w:rsidRPr="006E0744">
        <w:rPr>
          <w:rFonts w:ascii="Times New Roman" w:hAnsi="Times New Roman" w:cs="Times New Roman"/>
          <w:sz w:val="24"/>
          <w:szCs w:val="24"/>
          <w:lang w:val="en-US"/>
        </w:rPr>
        <w:t xml:space="preserve"> </w:t>
      </w:r>
      <w:r w:rsidR="00094D53" w:rsidRPr="006E0744">
        <w:rPr>
          <w:rFonts w:ascii="Times New Roman" w:hAnsi="Times New Roman" w:cs="Times New Roman"/>
          <w:sz w:val="24"/>
          <w:szCs w:val="24"/>
          <w:lang w:val="en-US"/>
        </w:rPr>
        <w:t>The international experience studying and systematization revealed the possibilities and limitations of its use.</w:t>
      </w:r>
      <w:r w:rsidR="00512B00" w:rsidRPr="006E0744">
        <w:rPr>
          <w:rFonts w:ascii="Times New Roman" w:hAnsi="Times New Roman" w:cs="Times New Roman"/>
          <w:sz w:val="24"/>
          <w:szCs w:val="24"/>
          <w:lang w:val="en-US"/>
        </w:rPr>
        <w:t xml:space="preserve"> </w:t>
      </w:r>
      <w:r w:rsidR="00094D53" w:rsidRPr="006E0744">
        <w:rPr>
          <w:rFonts w:ascii="Times New Roman" w:hAnsi="Times New Roman" w:cs="Times New Roman"/>
          <w:sz w:val="24"/>
          <w:szCs w:val="24"/>
          <w:lang w:val="en-US"/>
        </w:rPr>
        <w:t>The current crisis analysis led to the formulation of its causes</w:t>
      </w:r>
      <w:r>
        <w:rPr>
          <w:rFonts w:ascii="Times New Roman" w:hAnsi="Times New Roman" w:cs="Times New Roman"/>
          <w:sz w:val="24"/>
          <w:szCs w:val="24"/>
          <w:lang w:val="en-US"/>
        </w:rPr>
        <w:t xml:space="preserve"> and what is more important, the methodology of tour operator sustainability analysis was created.</w:t>
      </w:r>
      <w:r w:rsidR="00094D53" w:rsidRPr="006E0744">
        <w:rPr>
          <w:rFonts w:ascii="Times New Roman" w:hAnsi="Times New Roman" w:cs="Times New Roman"/>
          <w:sz w:val="24"/>
          <w:szCs w:val="24"/>
          <w:lang w:val="en-US"/>
        </w:rPr>
        <w:t xml:space="preserve">  The proposed recommendations were not only approved and partially implemented </w:t>
      </w:r>
      <w:r>
        <w:rPr>
          <w:rFonts w:ascii="Times New Roman" w:hAnsi="Times New Roman" w:cs="Times New Roman"/>
          <w:sz w:val="24"/>
          <w:szCs w:val="24"/>
          <w:lang w:val="en-US"/>
        </w:rPr>
        <w:t xml:space="preserve">by </w:t>
      </w:r>
      <w:r w:rsidR="00094D53" w:rsidRPr="006E0744">
        <w:rPr>
          <w:rFonts w:ascii="Times New Roman" w:hAnsi="Times New Roman" w:cs="Times New Roman"/>
          <w:sz w:val="24"/>
          <w:szCs w:val="24"/>
          <w:lang w:val="en-US"/>
        </w:rPr>
        <w:t xml:space="preserve">the </w:t>
      </w:r>
      <w:r w:rsidR="006244ED" w:rsidRPr="006E0744">
        <w:rPr>
          <w:rFonts w:ascii="Times New Roman" w:hAnsi="Times New Roman" w:cs="Times New Roman"/>
          <w:sz w:val="24"/>
          <w:szCs w:val="24"/>
          <w:lang w:val="en-US"/>
        </w:rPr>
        <w:t>management</w:t>
      </w:r>
      <w:r w:rsidR="00094D53" w:rsidRPr="006E0744">
        <w:rPr>
          <w:rFonts w:ascii="Times New Roman" w:hAnsi="Times New Roman" w:cs="Times New Roman"/>
          <w:sz w:val="24"/>
          <w:szCs w:val="24"/>
          <w:lang w:val="en-US"/>
        </w:rPr>
        <w:t xml:space="preserve"> of "</w:t>
      </w:r>
      <w:r w:rsidR="006244ED" w:rsidRPr="006E0744">
        <w:rPr>
          <w:rFonts w:ascii="Times New Roman" w:hAnsi="Times New Roman" w:cs="Times New Roman"/>
          <w:sz w:val="24"/>
          <w:szCs w:val="24"/>
          <w:lang w:val="en-US"/>
        </w:rPr>
        <w:t>International Tourism Center – Moscow</w:t>
      </w:r>
      <w:r w:rsidR="00094D53" w:rsidRPr="006E0744">
        <w:rPr>
          <w:rFonts w:ascii="Times New Roman" w:hAnsi="Times New Roman" w:cs="Times New Roman"/>
          <w:sz w:val="24"/>
          <w:szCs w:val="24"/>
          <w:lang w:val="en-US"/>
        </w:rPr>
        <w:t>", but also of interest to other companies in the industry.</w:t>
      </w:r>
      <w:r w:rsidR="006244ED" w:rsidRPr="006E0744">
        <w:rPr>
          <w:rFonts w:ascii="Times New Roman" w:hAnsi="Times New Roman" w:cs="Times New Roman"/>
          <w:color w:val="5F497A" w:themeColor="accent4" w:themeShade="BF"/>
          <w:sz w:val="24"/>
          <w:szCs w:val="24"/>
          <w:lang w:val="en-US"/>
        </w:rPr>
        <w:t xml:space="preserve"> </w:t>
      </w:r>
    </w:p>
    <w:p w:rsidR="00512B00" w:rsidRDefault="00512B00" w:rsidP="00224D2F">
      <w:pPr>
        <w:spacing w:after="0" w:line="360" w:lineRule="auto"/>
        <w:jc w:val="both"/>
        <w:rPr>
          <w:rFonts w:ascii="Times New Roman" w:hAnsi="Times New Roman" w:cs="Times New Roman"/>
          <w:sz w:val="28"/>
          <w:szCs w:val="28"/>
          <w:lang w:val="en-US"/>
        </w:rPr>
      </w:pPr>
    </w:p>
    <w:p w:rsidR="005A1FB1" w:rsidRPr="005A1FB1" w:rsidRDefault="005A1FB1" w:rsidP="00224D2F">
      <w:pPr>
        <w:spacing w:after="0" w:line="36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ab/>
      </w:r>
      <w:r w:rsidRPr="005A1FB1">
        <w:rPr>
          <w:rFonts w:ascii="Times New Roman" w:hAnsi="Times New Roman" w:cs="Times New Roman"/>
          <w:b/>
          <w:sz w:val="24"/>
          <w:szCs w:val="28"/>
          <w:lang w:val="en-US"/>
        </w:rPr>
        <w:t>References</w:t>
      </w:r>
    </w:p>
    <w:p w:rsidR="005A1FB1" w:rsidRPr="005A1FB1" w:rsidRDefault="005A1FB1" w:rsidP="005A1FB1">
      <w:pPr>
        <w:pStyle w:val="ab"/>
        <w:numPr>
          <w:ilvl w:val="0"/>
          <w:numId w:val="1"/>
        </w:numPr>
        <w:spacing w:after="0" w:line="360" w:lineRule="auto"/>
        <w:jc w:val="both"/>
        <w:rPr>
          <w:rFonts w:ascii="Times New Roman" w:hAnsi="Times New Roman" w:cs="Times New Roman"/>
          <w:sz w:val="24"/>
          <w:szCs w:val="28"/>
          <w:lang w:val="en-US"/>
        </w:rPr>
      </w:pPr>
      <w:r w:rsidRPr="005A1FB1">
        <w:rPr>
          <w:rFonts w:ascii="Times New Roman" w:hAnsi="Times New Roman" w:cs="Times New Roman"/>
          <w:sz w:val="24"/>
          <w:szCs w:val="28"/>
          <w:lang w:val="en-US"/>
        </w:rPr>
        <w:t>Alegre, J., &amp; Sard, M. (2015). When demand drops and prices rise. Tourist packages in the Balearic Islands during the economic crisis. Tourism Management, 46, 375-385.</w:t>
      </w:r>
    </w:p>
    <w:p w:rsidR="005A1FB1" w:rsidRPr="005A1FB1" w:rsidRDefault="005A1FB1" w:rsidP="005A1FB1">
      <w:pPr>
        <w:pStyle w:val="ab"/>
        <w:numPr>
          <w:ilvl w:val="0"/>
          <w:numId w:val="1"/>
        </w:numPr>
        <w:spacing w:after="0" w:line="360" w:lineRule="auto"/>
        <w:jc w:val="both"/>
        <w:rPr>
          <w:rFonts w:ascii="Times New Roman" w:hAnsi="Times New Roman" w:cs="Times New Roman"/>
          <w:sz w:val="24"/>
          <w:szCs w:val="28"/>
          <w:lang w:val="en-US"/>
        </w:rPr>
      </w:pPr>
      <w:r w:rsidRPr="005A1FB1">
        <w:rPr>
          <w:rFonts w:ascii="Times New Roman" w:hAnsi="Times New Roman" w:cs="Times New Roman"/>
          <w:sz w:val="24"/>
          <w:szCs w:val="28"/>
          <w:lang w:val="de-DE"/>
        </w:rPr>
        <w:t xml:space="preserve">Bronner, F., &amp; de Hoog, R. (2012). </w:t>
      </w:r>
      <w:r w:rsidRPr="005A1FB1">
        <w:rPr>
          <w:rFonts w:ascii="Times New Roman" w:hAnsi="Times New Roman" w:cs="Times New Roman"/>
          <w:sz w:val="24"/>
          <w:szCs w:val="28"/>
          <w:lang w:val="en-US"/>
        </w:rPr>
        <w:t>Economizing strategies during an economic crisis. Annals of tourism research, 39(2), 1048-1069.</w:t>
      </w:r>
    </w:p>
    <w:p w:rsidR="005A1FB1" w:rsidRPr="005A1FB1" w:rsidRDefault="005A1FB1" w:rsidP="005A1FB1">
      <w:pPr>
        <w:pStyle w:val="ab"/>
        <w:numPr>
          <w:ilvl w:val="0"/>
          <w:numId w:val="1"/>
        </w:numPr>
        <w:spacing w:after="0" w:line="360" w:lineRule="auto"/>
        <w:jc w:val="both"/>
        <w:rPr>
          <w:rFonts w:ascii="Times New Roman" w:hAnsi="Times New Roman" w:cs="Times New Roman"/>
          <w:sz w:val="24"/>
          <w:szCs w:val="28"/>
          <w:lang w:val="en-US"/>
        </w:rPr>
      </w:pPr>
      <w:r w:rsidRPr="005A1FB1">
        <w:rPr>
          <w:rFonts w:ascii="Times New Roman" w:hAnsi="Times New Roman" w:cs="Times New Roman"/>
          <w:sz w:val="24"/>
          <w:szCs w:val="28"/>
          <w:lang w:val="en-US"/>
        </w:rPr>
        <w:t>Khairat, G., &amp; Maher, A. (2012). Integrating sustainability into tour operator business: An innovative approach in sustainable tourism. Tourismos: An International Multidisciplinary Journal of Tourism, 7(1), 213-233.</w:t>
      </w:r>
    </w:p>
    <w:p w:rsidR="005A1FB1" w:rsidRPr="005A1FB1" w:rsidRDefault="005A1FB1" w:rsidP="005A1FB1">
      <w:pPr>
        <w:pStyle w:val="ab"/>
        <w:numPr>
          <w:ilvl w:val="0"/>
          <w:numId w:val="1"/>
        </w:numPr>
        <w:spacing w:after="0" w:line="360" w:lineRule="auto"/>
        <w:jc w:val="both"/>
        <w:rPr>
          <w:rFonts w:ascii="Times New Roman" w:hAnsi="Times New Roman" w:cs="Times New Roman"/>
          <w:sz w:val="24"/>
          <w:szCs w:val="28"/>
          <w:lang w:val="en-US"/>
        </w:rPr>
      </w:pPr>
      <w:r w:rsidRPr="005A1FB1">
        <w:rPr>
          <w:rFonts w:ascii="Times New Roman" w:hAnsi="Times New Roman" w:cs="Times New Roman"/>
          <w:sz w:val="24"/>
          <w:szCs w:val="28"/>
          <w:lang w:val="en-US"/>
        </w:rPr>
        <w:t>Oh, H. (2009). “Revisiting Importance-Performance Analysis.” Tourism Management, 22, 617-627.</w:t>
      </w:r>
    </w:p>
    <w:p w:rsidR="005A1FB1" w:rsidRPr="005A1FB1" w:rsidRDefault="005A1FB1" w:rsidP="005A1FB1">
      <w:pPr>
        <w:pStyle w:val="ab"/>
        <w:numPr>
          <w:ilvl w:val="0"/>
          <w:numId w:val="1"/>
        </w:numPr>
        <w:spacing w:after="0" w:line="360" w:lineRule="auto"/>
        <w:jc w:val="both"/>
        <w:rPr>
          <w:rFonts w:ascii="Times New Roman" w:hAnsi="Times New Roman" w:cs="Times New Roman"/>
          <w:sz w:val="24"/>
          <w:szCs w:val="28"/>
          <w:lang w:val="en-US"/>
        </w:rPr>
      </w:pPr>
      <w:r w:rsidRPr="005A1FB1">
        <w:rPr>
          <w:rFonts w:ascii="Times New Roman" w:hAnsi="Times New Roman" w:cs="Times New Roman"/>
          <w:sz w:val="24"/>
          <w:szCs w:val="28"/>
          <w:lang w:val="en-US"/>
        </w:rPr>
        <w:t xml:space="preserve">Ovcharov, A.O. (2014). Economic risks and governance of tourism enterprises. Directmedia. </w:t>
      </w:r>
    </w:p>
    <w:p w:rsidR="005A1FB1" w:rsidRPr="005A1FB1" w:rsidRDefault="005A1FB1" w:rsidP="005A1FB1">
      <w:pPr>
        <w:pStyle w:val="ab"/>
        <w:numPr>
          <w:ilvl w:val="0"/>
          <w:numId w:val="1"/>
        </w:numPr>
        <w:spacing w:after="0" w:line="360" w:lineRule="auto"/>
        <w:jc w:val="both"/>
        <w:rPr>
          <w:rFonts w:ascii="Times New Roman" w:hAnsi="Times New Roman" w:cs="Times New Roman"/>
          <w:sz w:val="24"/>
          <w:szCs w:val="28"/>
          <w:lang w:val="en-US"/>
        </w:rPr>
      </w:pPr>
      <w:r w:rsidRPr="005A1FB1">
        <w:rPr>
          <w:rFonts w:ascii="Times New Roman" w:hAnsi="Times New Roman" w:cs="Times New Roman"/>
          <w:sz w:val="24"/>
          <w:szCs w:val="28"/>
          <w:lang w:val="en-US"/>
        </w:rPr>
        <w:t>Papatheodorou, A., Rosselló, J., &amp; Xiao, H. (2010). Global economic crisis and tourism: consequences and perspectives. Journal of Travel Research, 49(1), 39-45.</w:t>
      </w:r>
    </w:p>
    <w:p w:rsidR="005A1FB1" w:rsidRPr="005A1FB1" w:rsidRDefault="005A1FB1" w:rsidP="005A1FB1">
      <w:pPr>
        <w:pStyle w:val="ab"/>
        <w:numPr>
          <w:ilvl w:val="0"/>
          <w:numId w:val="1"/>
        </w:numPr>
        <w:spacing w:after="0" w:line="360" w:lineRule="auto"/>
        <w:jc w:val="both"/>
        <w:rPr>
          <w:rFonts w:ascii="Times New Roman" w:hAnsi="Times New Roman" w:cs="Times New Roman"/>
          <w:sz w:val="24"/>
          <w:szCs w:val="28"/>
          <w:lang w:val="en-US"/>
        </w:rPr>
      </w:pPr>
      <w:r w:rsidRPr="005A1FB1">
        <w:rPr>
          <w:rFonts w:ascii="Times New Roman" w:hAnsi="Times New Roman" w:cs="Times New Roman"/>
          <w:sz w:val="24"/>
          <w:szCs w:val="28"/>
          <w:lang w:val="en-US"/>
        </w:rPr>
        <w:t>Ugarova, G. L., &amp; Semkova, U. V. (2014, October). Anti crisis measures in the tourism industry. In Achievements and Prospects of Economic Sciences: a collection of articles of the International scientific and practical conference.–Ufa: Aeterna (pp. 98-100).</w:t>
      </w:r>
    </w:p>
    <w:p w:rsidR="005A1FB1" w:rsidRPr="005A1FB1" w:rsidRDefault="005A1FB1" w:rsidP="005A1FB1">
      <w:pPr>
        <w:pStyle w:val="ab"/>
        <w:numPr>
          <w:ilvl w:val="0"/>
          <w:numId w:val="1"/>
        </w:numPr>
        <w:spacing w:after="0" w:line="360" w:lineRule="auto"/>
        <w:jc w:val="both"/>
        <w:rPr>
          <w:rFonts w:ascii="Times New Roman" w:hAnsi="Times New Roman" w:cs="Times New Roman"/>
          <w:sz w:val="24"/>
          <w:szCs w:val="28"/>
          <w:lang w:val="en-US"/>
        </w:rPr>
      </w:pPr>
      <w:r w:rsidRPr="005A1FB1">
        <w:rPr>
          <w:rFonts w:ascii="Times New Roman" w:hAnsi="Times New Roman" w:cs="Times New Roman"/>
          <w:sz w:val="24"/>
          <w:szCs w:val="28"/>
          <w:lang w:val="en-US"/>
        </w:rPr>
        <w:t>Zukov</w:t>
      </w:r>
      <w:r w:rsidRPr="005A1FB1">
        <w:rPr>
          <w:rFonts w:ascii="Times New Roman" w:hAnsi="Times New Roman" w:cs="Times New Roman"/>
          <w:sz w:val="24"/>
          <w:szCs w:val="28"/>
        </w:rPr>
        <w:t xml:space="preserve">, </w:t>
      </w:r>
      <w:r w:rsidRPr="005A1FB1">
        <w:rPr>
          <w:rFonts w:ascii="Times New Roman" w:hAnsi="Times New Roman" w:cs="Times New Roman"/>
          <w:sz w:val="24"/>
          <w:szCs w:val="28"/>
          <w:lang w:val="en-US"/>
        </w:rPr>
        <w:t>V</w:t>
      </w:r>
      <w:r w:rsidRPr="005A1FB1">
        <w:rPr>
          <w:rFonts w:ascii="Times New Roman" w:hAnsi="Times New Roman" w:cs="Times New Roman"/>
          <w:sz w:val="24"/>
          <w:szCs w:val="28"/>
        </w:rPr>
        <w:t xml:space="preserve">. </w:t>
      </w:r>
      <w:r w:rsidRPr="005A1FB1">
        <w:rPr>
          <w:rFonts w:ascii="Times New Roman" w:hAnsi="Times New Roman" w:cs="Times New Roman"/>
          <w:sz w:val="24"/>
          <w:szCs w:val="28"/>
          <w:lang w:val="en-US"/>
        </w:rPr>
        <w:t>A</w:t>
      </w:r>
      <w:r w:rsidRPr="005A1FB1">
        <w:rPr>
          <w:rFonts w:ascii="Times New Roman" w:hAnsi="Times New Roman" w:cs="Times New Roman"/>
          <w:sz w:val="24"/>
          <w:szCs w:val="28"/>
        </w:rPr>
        <w:t xml:space="preserve">., (2014). </w:t>
      </w:r>
      <w:r w:rsidRPr="005A1FB1">
        <w:rPr>
          <w:rFonts w:ascii="Times New Roman" w:hAnsi="Times New Roman" w:cs="Times New Roman"/>
          <w:sz w:val="24"/>
          <w:szCs w:val="28"/>
          <w:lang w:val="en-US"/>
        </w:rPr>
        <w:t>The tourism companies strategy development in crisis terms: a collection of articles of the International scientific and practical conference.–</w:t>
      </w:r>
      <w:r w:rsidRPr="005A1FB1">
        <w:rPr>
          <w:sz w:val="20"/>
          <w:lang w:val="en-US"/>
        </w:rPr>
        <w:t xml:space="preserve"> </w:t>
      </w:r>
      <w:r w:rsidRPr="005A1FB1">
        <w:rPr>
          <w:rFonts w:ascii="Times New Roman" w:hAnsi="Times New Roman" w:cs="Times New Roman"/>
          <w:sz w:val="24"/>
          <w:szCs w:val="28"/>
          <w:lang w:val="en-US"/>
        </w:rPr>
        <w:t>Journal of the University (pp. 32-36).</w:t>
      </w:r>
    </w:p>
    <w:sectPr w:rsidR="005A1FB1" w:rsidRPr="005A1FB1" w:rsidSect="006267F7">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805" w:rsidRDefault="001F3805" w:rsidP="000A1BE3">
      <w:pPr>
        <w:spacing w:after="0" w:line="240" w:lineRule="auto"/>
      </w:pPr>
      <w:r>
        <w:separator/>
      </w:r>
    </w:p>
  </w:endnote>
  <w:endnote w:type="continuationSeparator" w:id="0">
    <w:p w:rsidR="001F3805" w:rsidRDefault="001F3805" w:rsidP="000A1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330984"/>
      <w:docPartObj>
        <w:docPartGallery w:val="Page Numbers (Bottom of Page)"/>
        <w:docPartUnique/>
      </w:docPartObj>
    </w:sdtPr>
    <w:sdtContent>
      <w:p w:rsidR="006244ED" w:rsidRPr="000A1BE3" w:rsidRDefault="008B03C0">
        <w:pPr>
          <w:pStyle w:val="a6"/>
          <w:jc w:val="center"/>
          <w:rPr>
            <w:rFonts w:ascii="Times New Roman" w:hAnsi="Times New Roman" w:cs="Times New Roman"/>
          </w:rPr>
        </w:pPr>
        <w:r w:rsidRPr="000A1BE3">
          <w:rPr>
            <w:rFonts w:ascii="Times New Roman" w:hAnsi="Times New Roman" w:cs="Times New Roman"/>
          </w:rPr>
          <w:fldChar w:fldCharType="begin"/>
        </w:r>
        <w:r w:rsidR="006244ED" w:rsidRPr="000A1BE3">
          <w:rPr>
            <w:rFonts w:ascii="Times New Roman" w:hAnsi="Times New Roman" w:cs="Times New Roman"/>
          </w:rPr>
          <w:instrText xml:space="preserve"> PAGE   \* MERGEFORMAT </w:instrText>
        </w:r>
        <w:r w:rsidRPr="000A1BE3">
          <w:rPr>
            <w:rFonts w:ascii="Times New Roman" w:hAnsi="Times New Roman" w:cs="Times New Roman"/>
          </w:rPr>
          <w:fldChar w:fldCharType="separate"/>
        </w:r>
        <w:r w:rsidR="001F3805">
          <w:rPr>
            <w:rFonts w:ascii="Times New Roman" w:hAnsi="Times New Roman" w:cs="Times New Roman"/>
            <w:noProof/>
          </w:rPr>
          <w:t>1</w:t>
        </w:r>
        <w:r w:rsidRPr="000A1BE3">
          <w:rPr>
            <w:rFonts w:ascii="Times New Roman" w:hAnsi="Times New Roman" w:cs="Times New Roman"/>
          </w:rPr>
          <w:fldChar w:fldCharType="end"/>
        </w:r>
      </w:p>
    </w:sdtContent>
  </w:sdt>
  <w:p w:rsidR="006244ED" w:rsidRDefault="006244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805" w:rsidRDefault="001F3805" w:rsidP="000A1BE3">
      <w:pPr>
        <w:spacing w:after="0" w:line="240" w:lineRule="auto"/>
      </w:pPr>
      <w:r>
        <w:separator/>
      </w:r>
    </w:p>
  </w:footnote>
  <w:footnote w:type="continuationSeparator" w:id="0">
    <w:p w:rsidR="001F3805" w:rsidRDefault="001F3805" w:rsidP="000A1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A0B2F"/>
    <w:multiLevelType w:val="hybridMultilevel"/>
    <w:tmpl w:val="76B2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savePreviewPicture/>
  <w:footnotePr>
    <w:footnote w:id="-1"/>
    <w:footnote w:id="0"/>
  </w:footnotePr>
  <w:endnotePr>
    <w:endnote w:id="-1"/>
    <w:endnote w:id="0"/>
  </w:endnotePr>
  <w:compat/>
  <w:rsids>
    <w:rsidRoot w:val="00BE3B40"/>
    <w:rsid w:val="0001282C"/>
    <w:rsid w:val="00094D53"/>
    <w:rsid w:val="00096C4D"/>
    <w:rsid w:val="000A1BE3"/>
    <w:rsid w:val="000A360B"/>
    <w:rsid w:val="000A5DFA"/>
    <w:rsid w:val="000D30A0"/>
    <w:rsid w:val="000E0665"/>
    <w:rsid w:val="00135293"/>
    <w:rsid w:val="001818BF"/>
    <w:rsid w:val="001B6D1E"/>
    <w:rsid w:val="001F2003"/>
    <w:rsid w:val="001F3805"/>
    <w:rsid w:val="0021341F"/>
    <w:rsid w:val="00224D2F"/>
    <w:rsid w:val="00241818"/>
    <w:rsid w:val="00262959"/>
    <w:rsid w:val="0028245F"/>
    <w:rsid w:val="00282536"/>
    <w:rsid w:val="002E232E"/>
    <w:rsid w:val="002E300B"/>
    <w:rsid w:val="003279D8"/>
    <w:rsid w:val="00354EED"/>
    <w:rsid w:val="003E15D9"/>
    <w:rsid w:val="00450D2C"/>
    <w:rsid w:val="00466359"/>
    <w:rsid w:val="004D6207"/>
    <w:rsid w:val="00502A3A"/>
    <w:rsid w:val="00512B00"/>
    <w:rsid w:val="005A1FB1"/>
    <w:rsid w:val="005A2171"/>
    <w:rsid w:val="005E1EE6"/>
    <w:rsid w:val="0062071F"/>
    <w:rsid w:val="006244ED"/>
    <w:rsid w:val="006267F7"/>
    <w:rsid w:val="00695341"/>
    <w:rsid w:val="006E0744"/>
    <w:rsid w:val="006E5F5F"/>
    <w:rsid w:val="00732F04"/>
    <w:rsid w:val="00735F35"/>
    <w:rsid w:val="007B13C1"/>
    <w:rsid w:val="00810560"/>
    <w:rsid w:val="00836B8B"/>
    <w:rsid w:val="00884C91"/>
    <w:rsid w:val="0088640A"/>
    <w:rsid w:val="008B03C0"/>
    <w:rsid w:val="008F34AD"/>
    <w:rsid w:val="00A0323E"/>
    <w:rsid w:val="00A17810"/>
    <w:rsid w:val="00A52215"/>
    <w:rsid w:val="00AD1E58"/>
    <w:rsid w:val="00B250FD"/>
    <w:rsid w:val="00B3562A"/>
    <w:rsid w:val="00B52877"/>
    <w:rsid w:val="00B97B42"/>
    <w:rsid w:val="00BE3B40"/>
    <w:rsid w:val="00C278E7"/>
    <w:rsid w:val="00C3165E"/>
    <w:rsid w:val="00CA4913"/>
    <w:rsid w:val="00CC308F"/>
    <w:rsid w:val="00D36C68"/>
    <w:rsid w:val="00D946D0"/>
    <w:rsid w:val="00DB6440"/>
    <w:rsid w:val="00E326E3"/>
    <w:rsid w:val="00EE5F98"/>
    <w:rsid w:val="00F02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A1BE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A1BE3"/>
  </w:style>
  <w:style w:type="paragraph" w:styleId="a6">
    <w:name w:val="footer"/>
    <w:basedOn w:val="a"/>
    <w:link w:val="a7"/>
    <w:uiPriority w:val="99"/>
    <w:unhideWhenUsed/>
    <w:rsid w:val="000A1B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1BE3"/>
  </w:style>
  <w:style w:type="character" w:styleId="a8">
    <w:name w:val="Hyperlink"/>
    <w:basedOn w:val="a0"/>
    <w:uiPriority w:val="99"/>
    <w:unhideWhenUsed/>
    <w:rsid w:val="00AD1E58"/>
    <w:rPr>
      <w:color w:val="0000FF" w:themeColor="hyperlink"/>
      <w:u w:val="single"/>
    </w:rPr>
  </w:style>
  <w:style w:type="paragraph" w:styleId="a9">
    <w:name w:val="Balloon Text"/>
    <w:basedOn w:val="a"/>
    <w:link w:val="aa"/>
    <w:uiPriority w:val="99"/>
    <w:semiHidden/>
    <w:unhideWhenUsed/>
    <w:rsid w:val="00224D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4D2F"/>
    <w:rPr>
      <w:rFonts w:ascii="Tahoma" w:hAnsi="Tahoma" w:cs="Tahoma"/>
      <w:sz w:val="16"/>
      <w:szCs w:val="16"/>
    </w:rPr>
  </w:style>
  <w:style w:type="paragraph" w:styleId="ab">
    <w:name w:val="List Paragraph"/>
    <w:basedOn w:val="a"/>
    <w:uiPriority w:val="34"/>
    <w:qFormat/>
    <w:rsid w:val="005A1FB1"/>
    <w:pPr>
      <w:ind w:left="720"/>
      <w:contextualSpacing/>
    </w:pPr>
  </w:style>
</w:styles>
</file>

<file path=word/webSettings.xml><?xml version="1.0" encoding="utf-8"?>
<w:webSettings xmlns:r="http://schemas.openxmlformats.org/officeDocument/2006/relationships" xmlns:w="http://schemas.openxmlformats.org/wordprocessingml/2006/main">
  <w:divs>
    <w:div w:id="40137000">
      <w:bodyDiv w:val="1"/>
      <w:marLeft w:val="0"/>
      <w:marRight w:val="0"/>
      <w:marTop w:val="0"/>
      <w:marBottom w:val="0"/>
      <w:divBdr>
        <w:top w:val="none" w:sz="0" w:space="0" w:color="auto"/>
        <w:left w:val="none" w:sz="0" w:space="0" w:color="auto"/>
        <w:bottom w:val="none" w:sz="0" w:space="0" w:color="auto"/>
        <w:right w:val="none" w:sz="0" w:space="0" w:color="auto"/>
      </w:divBdr>
    </w:div>
    <w:div w:id="281424079">
      <w:bodyDiv w:val="1"/>
      <w:marLeft w:val="0"/>
      <w:marRight w:val="0"/>
      <w:marTop w:val="0"/>
      <w:marBottom w:val="0"/>
      <w:divBdr>
        <w:top w:val="none" w:sz="0" w:space="0" w:color="auto"/>
        <w:left w:val="none" w:sz="0" w:space="0" w:color="auto"/>
        <w:bottom w:val="none" w:sz="0" w:space="0" w:color="auto"/>
        <w:right w:val="none" w:sz="0" w:space="0" w:color="auto"/>
      </w:divBdr>
    </w:div>
    <w:div w:id="387731280">
      <w:bodyDiv w:val="1"/>
      <w:marLeft w:val="0"/>
      <w:marRight w:val="0"/>
      <w:marTop w:val="0"/>
      <w:marBottom w:val="0"/>
      <w:divBdr>
        <w:top w:val="none" w:sz="0" w:space="0" w:color="auto"/>
        <w:left w:val="none" w:sz="0" w:space="0" w:color="auto"/>
        <w:bottom w:val="none" w:sz="0" w:space="0" w:color="auto"/>
        <w:right w:val="none" w:sz="0" w:space="0" w:color="auto"/>
      </w:divBdr>
      <w:divsChild>
        <w:div w:id="1729920166">
          <w:marLeft w:val="54"/>
          <w:marRight w:val="0"/>
          <w:marTop w:val="14"/>
          <w:marBottom w:val="0"/>
          <w:divBdr>
            <w:top w:val="none" w:sz="0" w:space="0" w:color="auto"/>
            <w:left w:val="none" w:sz="0" w:space="0" w:color="auto"/>
            <w:bottom w:val="none" w:sz="0" w:space="0" w:color="auto"/>
            <w:right w:val="none" w:sz="0" w:space="0" w:color="auto"/>
          </w:divBdr>
        </w:div>
      </w:divsChild>
    </w:div>
    <w:div w:id="1040516811">
      <w:bodyDiv w:val="1"/>
      <w:marLeft w:val="0"/>
      <w:marRight w:val="0"/>
      <w:marTop w:val="0"/>
      <w:marBottom w:val="0"/>
      <w:divBdr>
        <w:top w:val="none" w:sz="0" w:space="0" w:color="auto"/>
        <w:left w:val="none" w:sz="0" w:space="0" w:color="auto"/>
        <w:bottom w:val="none" w:sz="0" w:space="0" w:color="auto"/>
        <w:right w:val="none" w:sz="0" w:space="0" w:color="auto"/>
      </w:divBdr>
      <w:divsChild>
        <w:div w:id="1978143316">
          <w:marLeft w:val="54"/>
          <w:marRight w:val="0"/>
          <w:marTop w:val="1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ha-kate@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38AC4-A446-40B9-8196-8A94D3BA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1318</Words>
  <Characters>7516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7</cp:revision>
  <cp:lastPrinted>2015-07-09T11:41:00Z</cp:lastPrinted>
  <dcterms:created xsi:type="dcterms:W3CDTF">2016-01-14T18:53:00Z</dcterms:created>
  <dcterms:modified xsi:type="dcterms:W3CDTF">2016-01-14T21:20:00Z</dcterms:modified>
</cp:coreProperties>
</file>